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30" w:rsidRDefault="00FE1AE8">
      <w:pPr>
        <w:framePr w:h="2726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85975" cy="1724025"/>
            <wp:effectExtent l="0" t="0" r="9525" b="9525"/>
            <wp:docPr id="1" name="Рисунок 1" descr="F: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30" w:rsidRDefault="00E56830">
      <w:pPr>
        <w:rPr>
          <w:sz w:val="2"/>
          <w:szCs w:val="2"/>
        </w:rPr>
      </w:pPr>
    </w:p>
    <w:p w:rsidR="00E56830" w:rsidRDefault="00603F7D">
      <w:pPr>
        <w:pStyle w:val="Heading10"/>
        <w:keepNext/>
        <w:keepLines/>
        <w:shd w:val="clear" w:color="auto" w:fill="auto"/>
        <w:spacing w:before="897" w:after="3702"/>
        <w:ind w:left="2160"/>
      </w:pPr>
      <w:bookmarkStart w:id="0" w:name="bookmark0"/>
      <w:r>
        <w:t xml:space="preserve">Годовой план работы МКДОУ Д/С№2 «Родничок» на 2017-2018 учебный </w:t>
      </w:r>
      <w:r>
        <w:rPr>
          <w:rStyle w:val="Heading1NotBold"/>
        </w:rPr>
        <w:t>год</w:t>
      </w:r>
      <w:bookmarkEnd w:id="0"/>
    </w:p>
    <w:p w:rsidR="00E56830" w:rsidRDefault="00603F7D">
      <w:pPr>
        <w:pStyle w:val="Bodytext20"/>
        <w:shd w:val="clear" w:color="auto" w:fill="auto"/>
        <w:spacing w:before="0" w:after="234" w:line="200" w:lineRule="exact"/>
        <w:ind w:left="3440"/>
      </w:pPr>
      <w:r>
        <w:t>Принят на педагогическом совете МКДОУ Д/С№2 «Родничок»</w:t>
      </w:r>
    </w:p>
    <w:p w:rsidR="00E56830" w:rsidRDefault="00603F7D">
      <w:pPr>
        <w:pStyle w:val="Bodytext20"/>
        <w:shd w:val="clear" w:color="auto" w:fill="auto"/>
        <w:spacing w:before="0" w:after="0" w:line="200" w:lineRule="exact"/>
        <w:ind w:left="6080"/>
      </w:pPr>
      <w:r>
        <w:t>11.09.2017г.</w:t>
      </w: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Pr="006E52DE" w:rsidRDefault="006E52DE" w:rsidP="006E52DE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44"/>
          <w:szCs w:val="22"/>
          <w:lang w:eastAsia="en-US" w:bidi="ar-SA"/>
        </w:rPr>
      </w:pPr>
      <w:r w:rsidRPr="006E52DE">
        <w:rPr>
          <w:rFonts w:ascii="Times New Roman" w:eastAsiaTheme="minorHAnsi" w:hAnsi="Times New Roman" w:cs="Times New Roman"/>
          <w:b/>
          <w:color w:val="auto"/>
          <w:sz w:val="44"/>
          <w:szCs w:val="22"/>
          <w:lang w:eastAsia="en-US" w:bidi="ar-SA"/>
        </w:rPr>
        <w:t>Годовые задачи на 2017 – 2018 учебный год</w:t>
      </w:r>
    </w:p>
    <w:p w:rsidR="006E52DE" w:rsidRPr="006E52DE" w:rsidRDefault="006E52DE" w:rsidP="006E52DE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="Arial" w:eastAsiaTheme="minorHAnsi" w:hAnsi="Arial" w:cs="Aharoni"/>
          <w:b/>
          <w:color w:val="auto"/>
          <w:sz w:val="28"/>
          <w:szCs w:val="22"/>
          <w:lang w:eastAsia="en-US" w:bidi="ar-SA"/>
        </w:rPr>
      </w:pPr>
      <w:r w:rsidRPr="006E52DE">
        <w:rPr>
          <w:rFonts w:ascii="Times New Roman" w:eastAsiaTheme="minorHAnsi" w:hAnsi="Times New Roman" w:cs="Aharoni"/>
          <w:color w:val="auto"/>
          <w:sz w:val="28"/>
          <w:szCs w:val="22"/>
          <w:lang w:eastAsia="en-US" w:bidi="ar-SA"/>
        </w:rPr>
        <w:t>1.</w:t>
      </w:r>
      <w:r w:rsidRPr="006E52DE">
        <w:rPr>
          <w:rFonts w:ascii="Arial" w:eastAsiaTheme="minorHAnsi" w:hAnsi="Arial" w:cs="Aharoni"/>
          <w:b/>
          <w:color w:val="auto"/>
          <w:sz w:val="28"/>
          <w:szCs w:val="22"/>
          <w:lang w:eastAsia="en-US" w:bidi="ar-SA"/>
        </w:rPr>
        <w:t>Совершенствование  работы по формированию экологической культуры  детей – на краеведческой основе.</w:t>
      </w:r>
    </w:p>
    <w:p w:rsidR="006E52DE" w:rsidRPr="006E52DE" w:rsidRDefault="006E52DE" w:rsidP="006E52DE">
      <w:pPr>
        <w:widowControl/>
        <w:spacing w:after="200" w:line="276" w:lineRule="auto"/>
        <w:rPr>
          <w:rFonts w:ascii="Arial" w:eastAsiaTheme="minorHAnsi" w:hAnsi="Arial" w:cs="Aharoni"/>
          <w:color w:val="auto"/>
          <w:sz w:val="28"/>
          <w:szCs w:val="22"/>
          <w:lang w:eastAsia="en-US" w:bidi="ar-SA"/>
        </w:rPr>
      </w:pPr>
      <w:r w:rsidRPr="006E52DE">
        <w:rPr>
          <w:rFonts w:ascii="Arial" w:eastAsiaTheme="minorHAnsi" w:hAnsi="Arial" w:cs="Aharoni"/>
          <w:b/>
          <w:color w:val="auto"/>
          <w:sz w:val="28"/>
          <w:szCs w:val="22"/>
          <w:lang w:eastAsia="en-US" w:bidi="ar-SA"/>
        </w:rPr>
        <w:t>2.Продолжать работу по укреплению  физического и психического здоровья детей  уделив внимание</w:t>
      </w:r>
      <w:r w:rsidRPr="006E52DE">
        <w:rPr>
          <w:rFonts w:ascii="Arial" w:eastAsiaTheme="minorHAnsi" w:hAnsi="Arial" w:cs="Aharoni"/>
          <w:color w:val="auto"/>
          <w:sz w:val="28"/>
          <w:szCs w:val="22"/>
          <w:lang w:eastAsia="en-US" w:bidi="ar-SA"/>
        </w:rPr>
        <w:t xml:space="preserve"> : </w:t>
      </w:r>
    </w:p>
    <w:p w:rsidR="006E52DE" w:rsidRPr="006E52DE" w:rsidRDefault="006E52DE" w:rsidP="006E52DE">
      <w:pPr>
        <w:widowControl/>
        <w:spacing w:after="200" w:line="276" w:lineRule="auto"/>
        <w:rPr>
          <w:rFonts w:ascii="Arial" w:eastAsiaTheme="minorHAnsi" w:hAnsi="Arial" w:cs="Aharoni"/>
          <w:color w:val="auto"/>
          <w:sz w:val="22"/>
          <w:szCs w:val="22"/>
          <w:lang w:eastAsia="en-US" w:bidi="ar-SA"/>
        </w:rPr>
      </w:pPr>
      <w:r w:rsidRPr="006E52DE">
        <w:rPr>
          <w:rFonts w:ascii="Arial" w:eastAsiaTheme="minorHAnsi" w:hAnsi="Arial" w:cs="Aharoni"/>
          <w:color w:val="auto"/>
          <w:sz w:val="22"/>
          <w:szCs w:val="22"/>
          <w:lang w:eastAsia="en-US" w:bidi="ar-SA"/>
        </w:rPr>
        <w:t>- регуляции двигательной активности детей на прогулке и в помещении;</w:t>
      </w:r>
    </w:p>
    <w:p w:rsidR="006E52DE" w:rsidRPr="006E52DE" w:rsidRDefault="006E52DE" w:rsidP="006E52DE">
      <w:pPr>
        <w:widowControl/>
        <w:spacing w:after="200" w:line="276" w:lineRule="auto"/>
        <w:rPr>
          <w:rFonts w:ascii="Arial" w:eastAsiaTheme="minorHAnsi" w:hAnsi="Arial" w:cs="Aharoni"/>
          <w:color w:val="auto"/>
          <w:sz w:val="22"/>
          <w:szCs w:val="22"/>
          <w:lang w:eastAsia="en-US" w:bidi="ar-SA"/>
        </w:rPr>
      </w:pPr>
      <w:r w:rsidRPr="006E52DE">
        <w:rPr>
          <w:rFonts w:ascii="Arial" w:eastAsiaTheme="minorHAnsi" w:hAnsi="Arial" w:cs="Aharoni"/>
          <w:color w:val="auto"/>
          <w:sz w:val="22"/>
          <w:szCs w:val="22"/>
          <w:lang w:eastAsia="en-US" w:bidi="ar-SA"/>
        </w:rPr>
        <w:t>-способствовать эмоциональному благополучию детей, комфортному пребыванию их в ДОУ;</w:t>
      </w:r>
    </w:p>
    <w:p w:rsidR="006E52DE" w:rsidRPr="006E52DE" w:rsidRDefault="006E52DE" w:rsidP="006E52DE">
      <w:pPr>
        <w:widowControl/>
        <w:spacing w:after="200" w:line="276" w:lineRule="auto"/>
        <w:rPr>
          <w:rFonts w:ascii="Arial" w:eastAsiaTheme="minorHAnsi" w:hAnsi="Arial" w:cs="Aharoni"/>
          <w:color w:val="auto"/>
          <w:sz w:val="22"/>
          <w:szCs w:val="22"/>
          <w:lang w:eastAsia="en-US" w:bidi="ar-SA"/>
        </w:rPr>
      </w:pPr>
      <w:r w:rsidRPr="006E52DE">
        <w:rPr>
          <w:rFonts w:ascii="Arial" w:eastAsiaTheme="minorHAnsi" w:hAnsi="Arial" w:cs="Aharoni"/>
          <w:color w:val="auto"/>
          <w:sz w:val="22"/>
          <w:szCs w:val="22"/>
          <w:lang w:eastAsia="en-US" w:bidi="ar-SA"/>
        </w:rPr>
        <w:t>-профилактике травматизма через обучение детей ОБЖ;</w:t>
      </w:r>
    </w:p>
    <w:p w:rsidR="006E52DE" w:rsidRPr="006E52DE" w:rsidRDefault="006E52DE" w:rsidP="006E52DE">
      <w:pPr>
        <w:widowControl/>
        <w:spacing w:after="200" w:line="276" w:lineRule="auto"/>
        <w:rPr>
          <w:rFonts w:ascii="Arial" w:eastAsiaTheme="minorHAnsi" w:hAnsi="Arial" w:cs="Aharoni"/>
          <w:b/>
          <w:color w:val="auto"/>
          <w:sz w:val="28"/>
          <w:szCs w:val="22"/>
          <w:lang w:eastAsia="en-US" w:bidi="ar-SA"/>
        </w:rPr>
      </w:pPr>
      <w:r w:rsidRPr="006E52DE">
        <w:rPr>
          <w:rFonts w:ascii="Arial" w:eastAsiaTheme="minorHAnsi" w:hAnsi="Arial" w:cs="Aharoni"/>
          <w:b/>
          <w:color w:val="auto"/>
          <w:sz w:val="28"/>
          <w:szCs w:val="22"/>
          <w:lang w:eastAsia="en-US" w:bidi="ar-SA"/>
        </w:rPr>
        <w:t>3.Развитие связной речи детей, их  речевое творчество через практическую   деятельность.</w:t>
      </w:r>
    </w:p>
    <w:p w:rsidR="006E52DE" w:rsidRPr="006E52DE" w:rsidRDefault="006E52DE" w:rsidP="006E52DE">
      <w:pPr>
        <w:widowControl/>
        <w:spacing w:after="200" w:line="276" w:lineRule="auto"/>
        <w:rPr>
          <w:rFonts w:ascii="Arial" w:eastAsiaTheme="minorHAnsi" w:hAnsi="Arial" w:cs="Aharoni"/>
          <w:b/>
          <w:color w:val="auto"/>
          <w:sz w:val="28"/>
          <w:szCs w:val="22"/>
          <w:lang w:eastAsia="en-US" w:bidi="ar-SA"/>
        </w:rPr>
      </w:pPr>
      <w:r w:rsidRPr="006E52DE">
        <w:rPr>
          <w:rFonts w:ascii="Arial" w:eastAsiaTheme="minorHAnsi" w:hAnsi="Arial" w:cs="Aharoni"/>
          <w:b/>
          <w:color w:val="auto"/>
          <w:sz w:val="28"/>
          <w:szCs w:val="22"/>
          <w:lang w:eastAsia="en-US" w:bidi="ar-SA"/>
        </w:rPr>
        <w:t>4.Обновление содержания образовательной работы ДОУ по региональному компоненту.</w:t>
      </w: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52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52"/>
          <w:szCs w:val="22"/>
          <w:lang w:eastAsia="en-US" w:bidi="ar-SA"/>
        </w:rPr>
        <w:t>Информационная справка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Муниципальное казенное дошкольное образовательное учреждение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Детский сад №2 «Родничок» общеразвивающего вида с приоритетным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осуществлением деятельности по познавательно речевому и художественно эстетическому направлению развития детей.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С.Маджалис.Кайтагского района РД. 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ул.Алисултанова 127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тел.47-562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1.Мирзаева М.С.       -         заведующий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2.Кардашова С.М.     -       старший воспитатель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3.Гаджиева Т.Г.          -            старшая м/сестра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4.Касумбекова Г.М.   -        педагог психолог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5.Маммаева Ш.М.     -       муз руководитель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6.ГаджиеваУ.К.          -             завхоз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Default="006E52DE" w:rsidP="006E52DE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</w:pPr>
    </w:p>
    <w:p w:rsidR="006E52DE" w:rsidRDefault="006E52DE" w:rsidP="006E52DE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</w:pPr>
    </w:p>
    <w:p w:rsidR="006E52DE" w:rsidRDefault="006E52DE" w:rsidP="006E52DE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</w:pP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Аналитическая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справка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о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выполнении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годового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плана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    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работы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МКДОУ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Д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>/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с№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>2   «</w:t>
      </w:r>
      <w:r w:rsidRPr="006E52DE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Родничок</w:t>
      </w:r>
      <w:r w:rsidRPr="006E52DE">
        <w:rPr>
          <w:rFonts w:ascii="Algerian" w:eastAsiaTheme="minorHAnsi" w:hAnsi="Algerian" w:cstheme="minorBidi"/>
          <w:b/>
          <w:color w:val="auto"/>
          <w:sz w:val="40"/>
          <w:szCs w:val="22"/>
          <w:lang w:eastAsia="en-US" w:bidi="ar-SA"/>
        </w:rPr>
        <w:t xml:space="preserve">»        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                                             с. Маджалис  за 2016-2017 учебный год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>МКДОУ Д/с№2 «РОДНИЧОК» находится по адресу : с.Маджалис  ул.Алисултанова127  тел.47-562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 xml:space="preserve">Заведующий –Мирзаева М.С.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>Старший воспитатель-Кардашова С.М.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>Фактически работает 7 групп,  наполняемость -165 детей.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>1.Анализ результатов работы ДОУ  за прошедший учебный год (2016-2017)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>1.1.Анализ выполнения годовых задач ,реализуемых в ДОУ за прошедший учебный год.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 xml:space="preserve">В  соответствии с годовым планом в течении учебного года проведены 4 педсовета: 1.Основные  задачи и направления годового плана МКДОУ Д/с№2 «Родничок» на  2016-2017 уч. году (установочный).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 xml:space="preserve"> 2. Состояние  воспитательно образовательной работы по речевому развитию детей в интеграции всех образовательных областей в ДОУ.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 xml:space="preserve"> 3. Работа по экологическому воспитанию в ДОУ.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t xml:space="preserve"> 4.Итоговый.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="Aharoni"/>
          <w:color w:val="auto"/>
          <w:sz w:val="28"/>
          <w:szCs w:val="22"/>
          <w:lang w:eastAsia="en-US" w:bidi="ar-SA"/>
        </w:rPr>
        <w:lastRenderedPageBreak/>
        <w:t>Содержание образовательного процесса в ДОУ определяется образовательной программой разработанной и реализуемой в соответствии с ФГОС.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 течении учебного года деятельность ДОУ была направлена на обеспечение непрерывного, всестороннего и своевременного развития ребенка.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Организация учебно-воспитательного процесса строилась на педагогически обоснованном выборе программ ,обеспечивающих получение образования, соответствующего ФГОС: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-ОСНОВНАЯ ОБРАЗОВАТЕЛЬНАЯ ПРОГРАММА ДОУ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-комплексная программа  «От рождения до школы» под ред. Н.Е.Вераксы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-региональные программы : «Родничок», «Дети гор», «Отчий дом».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-методические рекомендации : «Дагестанский фольклор  детям» Р.Х.Гасановой    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-«Система занятий по ознакомлению детей с декоративно прикладным искусством народов Дагестана» М.М.Байрамбекова.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-«Музыкальное  воспитание детей» С.С .Агабековой.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 «Основы безопасности детей дошкольного возраста» Р.Б.Стеркиной.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-Региональная  образовательная программа дошкольного образования Республики Дагестан.   М.И.Шурпаевой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В ДОУ на  практике используют опыт отечественных педагогов: В.П.Новиковой, Б.Степановой, Т.Н.Дороновой,О.С.Ушаковой. В своей работе педагоги также пользуются парциальными программами и методиками: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-Юный эколог. С.Н.Николаева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-Наш дом -природа.    Н.А.Рыжова.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-Конструирование и ручной труд   Л.В.Куцакова.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-Эстетическое воспитание детей 2-7 лет. Т.С.Комарова.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-Музыкальное воспитание дошкольника.  Ветлугина.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-Программа развития речи детей в детском саду. О.С.Ушакова.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-Физкультура для детей . Т.И.Осокина.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-Физкультурные занятия в детском саду. Л.И.Пензулаева.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>-Подвижные игры народов Дагестана. уч. методическое пособие.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 течении учебного года коллектив ДОУ работал по годовым задачам: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1.Работа по социально личностному развитию детей, используя приоритеты: любовь к родному краю, природе, языку, традициям, обычаям, уважения к старшим. 2.Организация работы педагогического коллектива направленная на воспитание экологической культуры дошкольников.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3.Работа по речевому развитию детей через интеграцию всех образовательных областей.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4.Физическое воспитание и здоровье детей.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40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40"/>
          <w:szCs w:val="22"/>
          <w:lang w:eastAsia="en-US" w:bidi="ar-SA"/>
        </w:rPr>
        <w:t xml:space="preserve">         Анализ качества образования дошкольников</w:t>
      </w:r>
    </w:p>
    <w:p w:rsidR="006E52DE" w:rsidRPr="006E52DE" w:rsidRDefault="006E52DE" w:rsidP="006E52DE">
      <w:pPr>
        <w:widowControl/>
        <w:spacing w:after="200"/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 w:bidi="ar-SA"/>
        </w:rPr>
        <w:t>Результаты выполнения программы по всем направления  за 2016-2017г.</w:t>
      </w:r>
    </w:p>
    <w:p w:rsidR="006E52DE" w:rsidRPr="006E52DE" w:rsidRDefault="006E52DE" w:rsidP="006E52DE">
      <w:pPr>
        <w:widowControl/>
        <w:spacing w:after="200"/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ФИЗИЧЕСКОЕ РАЗВИТИЕ</w:t>
      </w:r>
    </w:p>
    <w:p w:rsidR="006E52DE" w:rsidRPr="006E52DE" w:rsidRDefault="006E52DE" w:rsidP="006E52DE">
      <w:pPr>
        <w:widowControl/>
        <w:spacing w:after="200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 течении  учебного года проводилась работа по улучшению здоровья и совершенствования физических качеств, с учетом индивидуальных  особенностей  воспитанников .</w:t>
      </w:r>
    </w:p>
    <w:p w:rsidR="006E52DE" w:rsidRPr="006E52DE" w:rsidRDefault="006E52DE" w:rsidP="006E52DE">
      <w:pPr>
        <w:widowControl/>
        <w:spacing w:after="200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Оздоровительная работа осуществляется по следующим направлениям :</w:t>
      </w:r>
    </w:p>
    <w:p w:rsidR="006E52DE" w:rsidRPr="006E52DE" w:rsidRDefault="006E52DE" w:rsidP="006E52DE">
      <w:pPr>
        <w:widowControl/>
        <w:spacing w:after="200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-соблюдение режима дня</w:t>
      </w:r>
    </w:p>
    <w:p w:rsidR="006E52DE" w:rsidRPr="006E52DE" w:rsidRDefault="006E52DE" w:rsidP="006E52DE">
      <w:pPr>
        <w:widowControl/>
        <w:spacing w:after="200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-учет гигиенических требований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-утренняя гимнастика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-воздушно оздоровительная гимнастка после сна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-отработка двигательного режима в группах и на прогулке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-закаливающие мероприятия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 группах воспитатели соблюдали оптимальный двигательный режим. Проводилась определенная работа по медицинскому обслуживанию детей;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-в соответствии с требованиями приобретались медикаменты.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-систематически проводилась  вакцинация детей по календарю прививок.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Улучшились как  качественные так и количественные показатели физического развития детей. В ДОУ созданы условия для физического воспитания детей в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>организованной и в свободной деятельности.  В группах обновлены уголки физической культуры.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u w:val="single"/>
          <w:lang w:eastAsia="en-US" w:bidi="ar-SA"/>
        </w:rPr>
        <w:t>Средний балл по ДОУ = 2.7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 целью повышения эффективности работы, по сохранению и укреплению здоровья воспитанников 2017-2018 учебном году необходимо: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1.Регулярно контролировать  физкультурно  - оздоровительную работу (выполнение двигательного режима, выполнение закаливающих мероприятий, физкультурных занятий, утренних гимнастик, гимнастики после сна).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2. Контролировать организацию питания детей в ДОУ,(соблюдение норм питания, калорийность блюд, сервировка столов, распределение обязанностей между воспитателями, младшим воспитателем).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3.Воспитателям совместно с медицинским работником разработать  «Оздоровительные маршруты» с учетом возраста детей, имеющихся заболеваний.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4. Вовлечь в физкультурно - оздоровительную работу  проводимую в ДОУ родительский актив.   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                  </w:t>
      </w:r>
      <w:r w:rsidRPr="006E52DE">
        <w:rPr>
          <w:rFonts w:asciiTheme="minorHAnsi" w:eastAsiaTheme="minorHAnsi" w:hAnsiTheme="minorHAnsi" w:cstheme="minorBidi"/>
          <w:b/>
          <w:color w:val="auto"/>
          <w:sz w:val="40"/>
          <w:szCs w:val="22"/>
          <w:lang w:eastAsia="en-US" w:bidi="ar-SA"/>
        </w:rPr>
        <w:t>Речевое развитие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Младший возраст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.      Используют в речи простые  нераспространенные  предложения с однородными членами. Могут пересказывать содержание произведения с опорой на  рисунки в книге, вопросы воспитателя. Могут прочитать наизусть небольшое стихотворение при помощи взрослого. Знают  название предметов одежды, обуви, посуды и мебели, но пока слабо знают назначение некоторых вещей из предметов обихода. Умеют различать и называть детали и части предметов. Слабо с умением согласовывать существительные с прилагательными, в роде .в числе и падеже.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Во второй младшей группе№3 воспитатель Мирзаева Э.Г. провела открытое занятие: «Овощи» на семинар для руководителей ДОУ района, где дети этой группы показали свою активность, любознательность, отвечали на вопросы воспитателя. Словарный запас детей соответствует данному возрасту. Дети знают стихи Дагестанских авторов.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по диагностике =2,6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Средний возраст.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Понимают и определяют слова – антонимы; умеют образовывать слова по аналогии со знакомыми словами. Умеют выделять первый звук в слове. Рассказывают содержание сюжетной картинки. Называют любимую сказку, могут читать наизусть понравившееся стихотворение, считалку. Умеют правильно использовать предлоги. Слабая сторона детей среднего возраста: правильное употребление формы множественного числа родительного падежа существительных и составление рассказа по картинке, где это было хорошо видно на открытом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>просмотре НОД в гр.№6 по теме «Зима» дети повторяют рассказ воспитателя, но составить самостоятельно свой рассказ могут всего несколько детей из группы.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по диагностике  =2,6.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 xml:space="preserve">Старший возраст.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Дети различают: звук, слог, слово, предложение. Подбирают  существительные к прилагательному, подбирают слова с противоположными значениями, определяют место звука в слове, согласовывают существительные с числительными, могут составлять рассказ из личного опыта, составляют рассказ по серии картинок. Выразительно читают стихотворения, могут рассказать отрывок из сказки и не очень большие по объему сказки, различают литературные жанры.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 старшей группе №2 воспитатель  Сулейманова Д.М.  провела открытый показ по речевому развитию детей : пересказ сказки «У страха глаза велики», где дети связно, последовательно и выразительно пересказывали отрывки из данной сказки. Могут дети составлять небольшие рассказы на тему предложенную воспитателем. Умеют согласовывать слова в предложениях: существительные с числительными и прилагательные с существительными.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по диагностике   2.7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b/>
          <w:color w:val="auto"/>
          <w:sz w:val="40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    </w:t>
      </w:r>
      <w:r w:rsidRPr="006E52DE">
        <w:rPr>
          <w:rFonts w:asciiTheme="minorHAnsi" w:eastAsiaTheme="minorHAnsi" w:hAnsiTheme="minorHAnsi" w:cstheme="minorBidi"/>
          <w:b/>
          <w:color w:val="auto"/>
          <w:sz w:val="36"/>
          <w:szCs w:val="22"/>
          <w:lang w:eastAsia="en-US" w:bidi="ar-SA"/>
        </w:rPr>
        <w:t>Познавательное развитие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Работа в ДОУ по познавательной деятельности детей строится в соответствии с программными требованиями. В группах создана соответствующая предметно-пространственная среда. Педагоги работают над формированием у детей ЭМП. Знакомят детей с природой родного края, придерживаясь регионального компонента программы и местных условий природы, дают детям элементарные экологические знания в соответствии с возрастом.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Младший возраст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.        Дети знают и правильно называют детали строительного материала. Могут группировать предметы по цвету и размеру. Слабо:  группировка предметов по форме. Могут находить один и несколько одинаковых предметов в окружающей обстановке, пользуются словами «один», «много», «ни одного». Понимают смысл слов : «утро», « день»,  «вечер». Называют знакомые предметы, объясняют  их назначение. Слабо выделяют признаки (цвет, форма, материал). Воспитателям младших групп рекомендуется в новом учебном году улучшить работу с детьми по ознакомлению детей с природным  и предметным окружением.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по диагностике= 2,5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Средний возраст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.            Дети среднего возраста в течении учебного года показали хорошие результаты по ФЭМП: считают до 5, хорошо отвечают на вопрос сколько всего ,сравнивают два предмета по величине, хорошо ориентируются во времени и в пространстве, различают и называют геометрические фигуры. Могут различать  из  каких  частей составлена группа предметов.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>Окружающий мир: дети знают что такое семья, члены семьи, родное село и его достопримечательности, знают признаки предметов (цвет, форма и величина) связь между назначением и строением предмета. Имеют представления о правилах дорожного движения. Дети хорошо знают домашних и диких животных. Узнают и называют 3-4 вида деревьев, комнатные растения и как за ними ухаживать. Знают, что предметный мир создан человеком. Педагоги знакомят детей с элементарными правилами поведения в природе. Дети знают что при посещении луга, леса недопустимо собирать букеты из цветущих растений, также дети знают ,что со временем цветок превращается в плод и т.д.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балл= 2,6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Старший возраст.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Дети самостоятельно могут объединять различные группы предметов, имеющие общий признак, в единое множество. Считают до 10ти, знают порядковый счет до 10,цифры и соотношение их с количеством предметов, отвечают на вопросы: сколько, который, какой. Называют части полученные от деления, сравнивают  целое и части, понимают, что целый предмет больше каждой своей части, а часть меньше целого. Знают все геометрические фигуры. Имеют представление как из одной формы сделать другую. Составляют и решают задачи в одно действие: на сложение и вычитание. Хорошо ориентируются на листе бумаги(справа-слева, вверху- внизу, в середине, в углу). Определяют временные отношения: день-неделя- месяц. Знают название текущего месяца года. Устанавливают элементарные причинно -следственные связи между природными явлениями. Выполняют задания на классификацию, сравнения, доказательства, определяют признаки сезона, ориентируются по народным приметам, знают как отражается погода на жизни растений, животных и человека. Умеют объединятся в дидактических играх в подгруппы по 2-4 человека, выполняют правила игры. Имеют представления о предметах облегчающих труд человека в быту(кофемолка, миксер, мясорубка и др.).Могут рассказать о своей малой Родине ,о достопримечательностях своего района и села где они родились, о культуре и традициях своего народа, о людях прославивших свой район. Дети старшей группы имеют представления о растениях ближайшего окружения: деревьях, кустарниках, травянистых растениях. Знают что такое «лес», «луг», «сад». В старшей группе №2  воспитатель Алхилова З.З. провела открытое занятие по экологии «Земля наш общий дом».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 по ДОУ=2,6 (хорошо)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b/>
          <w:color w:val="auto"/>
          <w:sz w:val="36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36"/>
          <w:szCs w:val="22"/>
          <w:lang w:eastAsia="en-US" w:bidi="ar-SA"/>
        </w:rPr>
        <w:t>Социально – коммуникативное развитие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 xml:space="preserve">Младший возраст   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Дети умеют здороваться и прощаться со взрослыми. Хотя и не все дети, ,но в основном все общаются между собой спокойно, без крика .Помогают друг другу если воспитатель попросит .Знают как зовут папу, маму, сестренку, братика. Свободно ориентируются в помещениях д/садика и на участке. Соблюдают элементарные правила поведения в д/с.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= 2,5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lastRenderedPageBreak/>
        <w:t xml:space="preserve">Средний возраст   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Дети без напоминания здороваются и прощаются с взрослыми и сверстниками. Называют работников д/с по имени и отчеству, за оказанную услугу. Могут коллективно играть под руководством воспитателя. Имеют первичные представления о своих правах. знают про свою семью ,про родственные отношения. Принимают посильное участие при уборке на участке и в группе. Оказывают помощь нянечке при сервировке стола. Знают профессии близких людей, родителей. Знают животный и растительный мир родного края, имеют элементарные представления о правилах поведения в природе. Знакомы с правилами поведения на улице. Знают различные виды транспорта и их назначение. Знакомы с правилами пользования бытовыми приборами с опасностью связанные с ним.  Знают о причинах возникновения  пожара, о работе пожарных и правилах поведения при пожаре. Выполняют индивидуальные и коллективные поручения, понимают значение результатов своего труда для других.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= 2,5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36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 xml:space="preserve">Старший возраст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дети этих возрастных групп умеют сообща играть ,уважительно относиться к старшим.  Умеют оценивать свои поступки и поступки сверстников. В речи детей много вежливых слов (здравствуйте, до свиданье, пожалуйста).С помощью воспитателя  могут использовать в речи дагестанский фольклор(пословицы, поговорки, потешки ).Знают ,что надо уважительно относится к сверстникам своего и противоположного пола. Стараются поддерживать чистоту и порядок в группе, вместе с воспитателем принимают участие  в создании игровых уголков. Участвуют в совместных мероприятиях с родителями (развлечения, спортивные праздники, экскурсии). Хорошо сформированы КГН .Умеют быстро, аккуратно и последовательно одеваться. Выполняют посильные трудовые поручения. Помогают взрослым поддерживать порядок в группе. С удовольствием выполняют обязанности дежурных по  столовой. Поливают комнатные растения и протирают пыль с листьев растений. Дети знакомы с правилами дорожного движения .В группах проводились развлечения «Три сигнала светофора» и другие. Знакомы с работой службы спасения –МЧС. Знают свою фамилию и имя, домашний адрес, свой возраст</w:t>
      </w:r>
      <w:r w:rsidRPr="006E52DE">
        <w:rPr>
          <w:rFonts w:asciiTheme="minorHAnsi" w:eastAsiaTheme="minorHAnsi" w:hAnsiTheme="minorHAnsi" w:cstheme="minorBidi"/>
          <w:color w:val="auto"/>
          <w:sz w:val="36"/>
          <w:szCs w:val="22"/>
          <w:lang w:eastAsia="en-US" w:bidi="ar-SA"/>
        </w:rPr>
        <w:t xml:space="preserve">.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Знакомы с правилами безопасного  пользования бытовыми приборами.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по ДОУ = 2,6 хорошо)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b/>
          <w:color w:val="auto"/>
          <w:sz w:val="36"/>
          <w:szCs w:val="22"/>
          <w:u w:val="single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36"/>
          <w:szCs w:val="22"/>
          <w:u w:val="single"/>
          <w:lang w:eastAsia="en-US" w:bidi="ar-SA"/>
        </w:rPr>
        <w:t>Художественно – эстетическое развитие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36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36"/>
          <w:szCs w:val="22"/>
          <w:lang w:eastAsia="en-US" w:bidi="ar-SA"/>
        </w:rPr>
        <w:t>Изобразительная деятельность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Младший возраст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дети этого возраста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очень отзывчивы на музыку, любят рассматривать яркие и красочные книги, картины.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Дети могут правильно держать карандаш, фломастер, но работа с красками и кисточкой не на высоком уровне (больше половины детей). В группе №3 (вторая младшая) 6 детей очень низкие знания цветов. Дети наносят на лист бумаги штрихи,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>мазки, пятна, рисуют прямые линии (короткие, длинные). Слабо умение создавать несложные сюжетные композиции, слабые навыки с расположением рисунка на всем листе.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 xml:space="preserve">Лепка 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умеют раскатывать комочки прямыми и круговыми движениями, лепят  предметы состоящие из двух – трех частей. Соединяя их  путем прижимания друг к другу.  Лепят предметы состоящие из нескольких частей (неваляшка, пирамидка, цыпленок и др.) Слабая сторона умение объединять вылепленные фигуры в коллективную композицию.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t>Аппликация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Дети умеют предварительно выкладывать на листе бумаги готовые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детали разной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формы, величины, цвета, составляя изображение и наклеивают их.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создают изображения предметов из готовых форм ,украшают заготовки из бумаги разной формы .Слабо: умение подбирать цвета соответствующие изображаемым  предметам.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= 2,4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 w:bidi="ar-SA"/>
        </w:rPr>
        <w:t xml:space="preserve">Средний возраст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группы№5 и №6. У детей этого возраста устойчивый </w:t>
      </w:r>
      <w:r w:rsidRPr="006E52DE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 xml:space="preserve">интерес к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изобразительной деятельности </w:t>
      </w:r>
      <w:r w:rsidRPr="006E52DE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>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32"/>
          <w:szCs w:val="22"/>
          <w:u w:val="single"/>
          <w:lang w:eastAsia="en-US" w:bidi="ar-SA"/>
        </w:rPr>
        <w:t>Рисование</w:t>
      </w:r>
      <w:r w:rsidRPr="006E52DE"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  <w:t xml:space="preserve">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передают несложный сюжет, объединяя несколько предметов.. Умеют правильно передавать расположение частей при рисовании сложных предметов (мишка, кукла, зайчик, козленок). Используют различные приемы работы с кистью. Хорошо знают основные цвета и оттенки, получение дополнительных цветов путем смешивания красок. Хорошо поставлена работа по региональному компоненту .Дети различают орнаменты и узоры кубачинский, унцукульский, балхарский. Имеют элементарные представления о декоративно прикладном искусстве народов Дагестана, о художественных промыслах Дагестана.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Дети различают элементы  филимоновской  и дымковской росписи.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32"/>
          <w:szCs w:val="22"/>
          <w:u w:val="single"/>
          <w:lang w:eastAsia="en-US" w:bidi="ar-SA"/>
        </w:rPr>
        <w:t>Лепка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Дети используют в лепке пластилин и глину, умеют работать стекой. Создают элементарные   образы разных предметов и игрушек, объединяют в коллективную композицию.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32"/>
          <w:szCs w:val="22"/>
          <w:u w:val="single"/>
          <w:lang w:eastAsia="en-US" w:bidi="ar-SA"/>
        </w:rPr>
        <w:t xml:space="preserve">Аппликация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Дети умеют правильно держать ножницы, резать по прямой, по диагонали, закруглять и срезать углы.(в группе №4 у детей этот навык слабее чем у детей в группе№2).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Аккуратно наклеивают изображение состоящее из нескольких частей ,подбирают цвета в соответствии с цветом предметов, составляют узор из геометрических и растительных орнаментов (кубачинский, балхарский, унцукульский).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= 2,5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ab/>
      </w:r>
      <w:r w:rsidRPr="006E52DE"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 w:bidi="ar-SA"/>
        </w:rPr>
        <w:t xml:space="preserve">Старший возраст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lastRenderedPageBreak/>
        <w:t xml:space="preserve">Рисование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Дети умеют располагать рисунок на листе , передают форму пропорции, признаки изображаемого объекта. Пользуются различными приемами при работе с кисточкой . Хорошо знают основные цвета и оттенки, умеют смешивать 2 цвета, чтобы получить другой цвет. Определяют и называют изделия декоративно –прикладного искусства народов Дагестана, и основные элементы кубачинского, балхарского и унцукульского орнамента и составляют по ним узоры. Слабо но различают произведения изобразительного искусства 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В лепке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передают в движении человека и животного. Лепят из глины по образцу балхарскую  игрушку. Создают небольшие сюжетные композиции передавая позы и пропорции. Знакомы с приемами прищипывания с легким оттягиванием всех краев сплюснутого шара, прищипыванию мелких деталей, сглаживают пальцами поверхность вылепленного предмета . Знакомы с приемом вдавливания середины шара, цилиндра для получения полой формы. Умеют пользоваться стекой.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В аппликации  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дети умеют симметрично вырезывать, есть навыки в сюжетной и декоративной аппликации 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по ДОУ =2.6 (хорошо)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b/>
          <w:color w:val="auto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     </w:t>
      </w: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Музыка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Младший возраст.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Внимательно слушают муз.произведения  до конца, понимают характер музыки, различают звучание музыкальных игрушек, детских музыкальных инструментов .Могут петь в одном темпе со всеми. Передают с помощью взрослого характер песни: весело, ласково, напевно. Двигаются в соответствии  с силой звучания музыки, реагируют на начало звучания и окончание. Кружатся в парах, выполняют элементы лезгинки в доступной для них форме.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возраст.  Дети чувствуют характер музыки ,умеют слушать музыкальное произведение до конца . Узнают и называют знакомые произведения, замечают выразительные средства музыки: тихо, громко, медленно,  быстро. Слабо различают звуки по высоте. Умеют петь протяжно, четко произносить слова, петь с музыкальным сопровождением и без него, ритмично двигаться в соответствии с характером музыки.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Выполняют танцевальные движения: пружинка, кружение по одному и в парах, элементы  « лезгинки»,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 «акушинки».Выполняют простейшие перестроения ,движения с предметами: с куклами, лентами, игрушками. Подыгрывают простейшие мелодии на деревянных ложках, погремушках, барабане.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Старший возраст.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Дети различают  жанры музыкальных произведений: марш, песня, танец, различают части произведения :вступление, заключение. Определяют характер муз. произведения. Дети поют несложные песни, исполняют выразительно, эмоционально передавая мелодию. Могут петь песни из Дагестанского фольклора,  на родном языке (даргинском, кумыкском).Многие дети поют сольно с музыкальным </w:t>
      </w: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 xml:space="preserve">сопровождением и без него. Выразительно и ритмично двигаются в соответствии с характером  музыки. Выполняют танцевальные движения дагестанских танцев. Исполняют простейшие  мелодии на детских муз. инструментах.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Средний балл по ДОУ =2.7 (хорошо)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Результаты диагностики готовности воспитанников ДОУ к обучению в школе показали, что воспитанников с низким уровнем готовности к школе 2017 году нет.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Опираясь на результаты диагностики, можно сказать, что программа усвоена с учетом возрастных требований 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Весь учебный год педагогический коллектив детского сада работал над решением задач, которые строились согласно годовому плану, и включали в себя: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-Работа по социально личностному развитию детей ,используя приоритеты :любовь к родному краю, природе, языку, традициям. обычаям, уважения к старшим.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-Организация работы педколлектива направленная на воспитание экологической культуры дошкольников.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-Работа по речевому развитию детей через интеграцию всех образовательных областей.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-Физическое воспитание и здоровье детей.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Система открытых мероприятий, консультаций, семинаров практикумов были направлены на развитие художественно эстетической сферы детей, на формирование экологической культуры  дошкольников,  развитие физического и психического здоровья детей  в ДОУ, и на развитие творческого потенциала педагогических работников. В связи с этим были проведены консультации: 1. Ознакомление с родным краем ,как средство экологического воспитания детей. (ст. воспитатель Кардашова С.М.)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2.Как планировать работу с родителями по экологическому воспитанию детей (Алхилова З.З.)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3.Воспитание здорового ребенка  во взаимодействии детского сада и семьи.(Исакаева З.И.)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4. Как помочь ребенку в период адаптации к ДОУ (Джабраилова Д.А. педагог психолог)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5.Работа по социально личностному развитию детей через «Музейную педагогику» (Ст.воспит.Кардашова С.М.)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6.Роль воспитателя в овладении ребенком словаря. (Абдусаламова А.А.)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 xml:space="preserve">7.Помогите ребенку укрепить здоровье (использование природных и местных климатических условий в ЛОП) Зав.ДОУ Мирзаева М.С. 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Подобная работа активизировала потребность воспитателей в приобретении новых знаний и умений.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На протяжении всего года велся плановый, предупредительный и оперативный контроль. Фронтальная проверка в старшей группе была направленна на выявление готовности детей старших групп №2 и №4 к обучению в школе. Были сделаны следующие выводы :представлен хороший уровень взаимодействия всех участников педагогического процесса. Педагоги показали знания ООП, методики проведения НОД  , но и есть некоторые недочеты: не всегда выдерживается длительность занятий. На занятиях по ИЗО рекомендуется проводить пальчиковую гимнастику, недостаточно планируется с детьми работа в книжном уголке, и мало планируются театрализованные игры.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Тематическая проверка «Организация воспитательно  образовательной работы в ДОУ по развитию речи в интеграции со всеми образовательными областями» проводилась в садовских группах  старшим воспитателем Кардашовой С.М. , и были сделаны следующие выводы: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-организация воспитательно – образовательного процесса в ДОУ по развитию речи детей удовлетворительная. В группах созданы оптимальные условия для речевого развития дошкольников, отмечается разнообразие игр, пособий в группе, схем. Воспитатели грамотно и целесообразно используют инновационные технологии, стараются привлечь к участию в различных мероприятиях родителей.  ЗУН детей по ОО «Развитие речи «соответствуют возрасту и отвечают программным требования.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 Тематическая проверка «Состояние  работы по экологическому воспитанию детей»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Были сделаны следующие выводы : работа по экологическому  образованию детей ведется во всех возрастных группах , но не везде работа систематичная. В группах  созданы (хотя и не оптимальные) условия  для формирования экологической культуры детей  и рекомендовано педагогам всех групп разнообразить формы взаимодействия с родителями  по проблеме воспитания экологической культуры( акции, конкурсы, выставки), оформить картотеку экологических игр, улучшить работу по самообразованию по экологическому воспитанию.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Методическое обеспечение педагогического процесса было регулярным, за исключением подписки на периодические издания 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Установлены и поддерживаются контакты с детской школой искусств, детской библиотекой, с музеем Истории Кайтага и с др. организациями.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Педагогический коллектив работал слаженно с родителями воспитанников. Родители всех возрастных групп принимали активное участие в совместных мероприятиях: утренники, смотры-конкурсы, субботники, помогали в создании предметно-пространственной среды.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t>Исходя из анализа работы ДОУ за 2016-2017 учебный год вынесены следующие годовые задачи: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1. Совершенствование  работы по формированию  экологической культуры детей – на краеведческой основе.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2.Продолжать работу по укреплению физического и психического здоровья детей. уделив внимание :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-регуляции двигательной активности детей на прогулке и в помещении;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 способствовать эмоциональному благополучию детей, комфортному пребыванию их в ДОУ;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 профилактике травматизма через обучение детей ОБЖ.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3. Развитие связной речи детей, его речевое творчество через практическую  деятельность 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Для реализации  данной задачи  необходимо: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-формировать речь детей через развитие познавательной деятельности (как самостоятельной  так и специально организованной)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 ежедневно организовывать разнообразную самостоятельную деятельность детей ( игровую, художественно речевую, продуктивную)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- ежедневно  предусматривать индивидуальное речевое общение с ребенком ( по его личным  вопросам, по литературным произведениям, с использованием малых форм фолькло, по рисункам  детей и т.п.).</w:t>
      </w: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>4.Обновление содержания образовательной работы ДОУ по региональному компоненту.</w:t>
      </w:r>
    </w:p>
    <w:p w:rsidR="006E52DE" w:rsidRPr="006E52DE" w:rsidRDefault="006E52DE" w:rsidP="006E52DE">
      <w:pPr>
        <w:widowControl/>
        <w:spacing w:after="200" w:line="120" w:lineRule="auto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120" w:lineRule="auto"/>
        <w:jc w:val="both"/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u w:val="single"/>
          <w:lang w:eastAsia="en-US" w:bidi="ar-SA"/>
        </w:rPr>
        <w:br w:type="page"/>
      </w:r>
    </w:p>
    <w:p w:rsidR="006E52DE" w:rsidRPr="006E52DE" w:rsidRDefault="006E52DE" w:rsidP="006E52DE">
      <w:pPr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lastRenderedPageBreak/>
        <w:br w:type="page"/>
      </w:r>
      <w:r w:rsidRPr="006E52DE"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  <w:lastRenderedPageBreak/>
        <w:t xml:space="preserve">Расстановка  педагогических  кадров   на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  <w:t xml:space="preserve">           2017 – 2018 учебный год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2058"/>
        <w:gridCol w:w="2529"/>
        <w:gridCol w:w="1985"/>
        <w:gridCol w:w="1559"/>
        <w:gridCol w:w="1927"/>
      </w:tblGrid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№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возрастная группа 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ФИО 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педагога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образование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пед.стаж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квалификационная 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категория</w:t>
            </w:r>
          </w:p>
        </w:tc>
      </w:tr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1.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старшая гр.№5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Магомедова З.Х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Омарова Н.З.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сре.спец.пед.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4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кв.кат.</w:t>
            </w:r>
          </w:p>
        </w:tc>
      </w:tr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2.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старшая гр.№6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М-эминова М.Г.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Гасанкадиева И.Э.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н/высш.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сред.спец.пед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43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9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1кв.кат.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 кв.кат.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</w:tr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3.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средняя гр.№1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Абдусаламова А.А.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Сулейманова Д.М.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сред.спец.пед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31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8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1кв.кат.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1кв.кат.</w:t>
            </w:r>
          </w:p>
        </w:tc>
      </w:tr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4.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средн.гр.№3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Мирзаева Э.Г.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Гасанкадиева И.Э.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сред.спец.пед сред. спец.пед.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4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9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1кв.кат.</w:t>
            </w:r>
          </w:p>
        </w:tc>
      </w:tr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5.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2мл.гр.№2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Алхилова З.З.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Сулейманова Д.М.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27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8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1кв.кат.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1кв.кат</w:t>
            </w:r>
          </w:p>
        </w:tc>
      </w:tr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6.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1мл.гр.№4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Ахмедова Ш.И.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Омарова Н.З.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35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кв.кат.</w:t>
            </w:r>
          </w:p>
        </w:tc>
      </w:tr>
      <w:tr w:rsidR="006E52DE" w:rsidRPr="006E52DE" w:rsidTr="00603F7D">
        <w:tc>
          <w:tcPr>
            <w:tcW w:w="62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7.</w:t>
            </w:r>
          </w:p>
        </w:tc>
        <w:tc>
          <w:tcPr>
            <w:tcW w:w="2058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 млад.гр.№7</w:t>
            </w:r>
          </w:p>
        </w:tc>
        <w:tc>
          <w:tcPr>
            <w:tcW w:w="252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ЗУбаилова Ш.А.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Исмаилова Ж.Ш.</w:t>
            </w:r>
          </w:p>
        </w:tc>
        <w:tc>
          <w:tcPr>
            <w:tcW w:w="198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</w:t>
            </w:r>
          </w:p>
        </w:tc>
        <w:tc>
          <w:tcPr>
            <w:tcW w:w="1559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12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1кв.кат.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кв.кат.</w:t>
            </w:r>
          </w:p>
        </w:tc>
      </w:tr>
    </w:tbl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6"/>
        <w:gridCol w:w="2723"/>
        <w:gridCol w:w="2267"/>
        <w:gridCol w:w="1777"/>
        <w:gridCol w:w="1547"/>
        <w:gridCol w:w="1694"/>
      </w:tblGrid>
      <w:tr w:rsidR="006E52DE" w:rsidRPr="006E52DE" w:rsidTr="00603F7D">
        <w:tc>
          <w:tcPr>
            <w:tcW w:w="53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№</w:t>
            </w:r>
          </w:p>
        </w:tc>
        <w:tc>
          <w:tcPr>
            <w:tcW w:w="3026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 ф и  о 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должность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образование</w:t>
            </w:r>
          </w:p>
        </w:tc>
        <w:tc>
          <w:tcPr>
            <w:tcW w:w="163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пед.стаж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кв.кат.</w:t>
            </w:r>
          </w:p>
        </w:tc>
      </w:tr>
      <w:tr w:rsidR="006E52DE" w:rsidRPr="006E52DE" w:rsidTr="00603F7D">
        <w:tc>
          <w:tcPr>
            <w:tcW w:w="53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</w:t>
            </w:r>
          </w:p>
        </w:tc>
        <w:tc>
          <w:tcPr>
            <w:tcW w:w="3026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Мирзаева М.С.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заведующий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63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21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 кв.кат.</w:t>
            </w:r>
          </w:p>
        </w:tc>
      </w:tr>
      <w:tr w:rsidR="006E52DE" w:rsidRPr="006E52DE" w:rsidTr="00603F7D">
        <w:tc>
          <w:tcPr>
            <w:tcW w:w="53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</w:t>
            </w:r>
          </w:p>
        </w:tc>
        <w:tc>
          <w:tcPr>
            <w:tcW w:w="3026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Кардашова С.М.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старш.воспит.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сред.спец.</w:t>
            </w:r>
          </w:p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пед.</w:t>
            </w:r>
          </w:p>
        </w:tc>
        <w:tc>
          <w:tcPr>
            <w:tcW w:w="163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38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 кв.кат.</w:t>
            </w:r>
          </w:p>
        </w:tc>
      </w:tr>
      <w:tr w:rsidR="006E52DE" w:rsidRPr="006E52DE" w:rsidTr="00603F7D">
        <w:tc>
          <w:tcPr>
            <w:tcW w:w="53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</w:t>
            </w:r>
          </w:p>
        </w:tc>
        <w:tc>
          <w:tcPr>
            <w:tcW w:w="3026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Касумбекова Г.М.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педагог-психолог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63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кв.кат.</w:t>
            </w:r>
          </w:p>
        </w:tc>
      </w:tr>
      <w:tr w:rsidR="006E52DE" w:rsidRPr="006E52DE" w:rsidTr="00603F7D">
        <w:tc>
          <w:tcPr>
            <w:tcW w:w="53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4</w:t>
            </w:r>
          </w:p>
        </w:tc>
        <w:tc>
          <w:tcPr>
            <w:tcW w:w="3026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Маммаева Ш.М.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муз.рук.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63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37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без кв.кат.</w:t>
            </w:r>
          </w:p>
        </w:tc>
      </w:tr>
      <w:tr w:rsidR="006E52DE" w:rsidRPr="006E52DE" w:rsidTr="00603F7D">
        <w:tc>
          <w:tcPr>
            <w:tcW w:w="53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5</w:t>
            </w:r>
          </w:p>
        </w:tc>
        <w:tc>
          <w:tcPr>
            <w:tcW w:w="3026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Минатулаева Б.У.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педагог доп.обр.(англ.яз)</w:t>
            </w: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высшее пед.</w:t>
            </w:r>
          </w:p>
        </w:tc>
        <w:tc>
          <w:tcPr>
            <w:tcW w:w="163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25</w:t>
            </w: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 кв.кат.</w:t>
            </w:r>
          </w:p>
        </w:tc>
      </w:tr>
      <w:tr w:rsidR="006E52DE" w:rsidRPr="006E52DE" w:rsidTr="00603F7D">
        <w:tc>
          <w:tcPr>
            <w:tcW w:w="534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6</w:t>
            </w:r>
          </w:p>
        </w:tc>
        <w:tc>
          <w:tcPr>
            <w:tcW w:w="3026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  <w:tc>
          <w:tcPr>
            <w:tcW w:w="1780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  <w:tc>
          <w:tcPr>
            <w:tcW w:w="1635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  <w:tc>
          <w:tcPr>
            <w:tcW w:w="1927" w:type="dxa"/>
          </w:tcPr>
          <w:p w:rsidR="006E52DE" w:rsidRPr="006E52DE" w:rsidRDefault="006E52DE" w:rsidP="006E52DE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</w:tr>
    </w:tbl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/>
        <w:jc w:val="both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                 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</w:pPr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  <w:t>Организация работы с кадрами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</w:pPr>
      <w:bookmarkStart w:id="1" w:name="bookmark1"/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  <w:t>1. Повышение квалификации педагогических кадров</w:t>
      </w:r>
      <w:bookmarkEnd w:id="1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3586"/>
        <w:gridCol w:w="2203"/>
        <w:gridCol w:w="2261"/>
        <w:gridCol w:w="1939"/>
      </w:tblGrid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706"/>
          <w:jc w:val="center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№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ФИО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должность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наименование курсов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сроки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Мирзаева М.С.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заведующий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ДИРО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2017г.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2-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Алхилова 3.3.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ДИРО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2017г.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Исакаева З.И.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ДИРО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2017г.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5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Сулейманова Д.М.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ДИРО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2017 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5.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Мирзаева Э.Г.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ДИРО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2017г.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б.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</w:tr>
    </w:tbl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</w:pPr>
      <w:bookmarkStart w:id="2" w:name="bookmark2"/>
      <w:r w:rsidRPr="006E52DE"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  <w:t>2. Аттестация педагогических кадров</w:t>
      </w:r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586"/>
        <w:gridCol w:w="2126"/>
        <w:gridCol w:w="2126"/>
        <w:gridCol w:w="2150"/>
      </w:tblGrid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№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категория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сроки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Ахмедова Ш.И.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1.кв.кат.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12. 2017г.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Мирзаева Э.Г.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1.кв.кат.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12.2017г.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3.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Магомедова З.Х.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1.кв.кат.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12.2017г.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5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4.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Маммаева Ш.М.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муз.рук.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1.кв.кат.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E52DE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12. 2017 г.</w:t>
            </w:r>
          </w:p>
        </w:tc>
      </w:tr>
      <w:tr w:rsidR="006E52DE" w:rsidRPr="006E52DE" w:rsidTr="00603F7D">
        <w:tblPrEx>
          <w:tblCellMar>
            <w:top w:w="0" w:type="dxa"/>
            <w:bottom w:w="0" w:type="dxa"/>
          </w:tblCellMar>
        </w:tblPrEx>
        <w:trPr>
          <w:trHeight w:val="37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52DE" w:rsidRPr="006E52DE" w:rsidRDefault="006E52DE" w:rsidP="006E52DE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</w:p>
        </w:tc>
      </w:tr>
    </w:tbl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</w:pPr>
    </w:p>
    <w:p w:rsid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03F7D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     </w:t>
      </w:r>
      <w:r w:rsidRPr="00603F7D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Консультации, семинары, семинары -    </w:t>
      </w: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03F7D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                практикумы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5170"/>
        <w:gridCol w:w="2190"/>
        <w:gridCol w:w="2641"/>
      </w:tblGrid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№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                        Тема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Сроки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Ответственные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Речь воспитателя – основной источник речевого развития детей. Речевая культура педагога. (консультация для воспитателей).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октябрь 2017 г.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старший воспитатель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Роль воспитателя в экологическом воспитании ребенка дошкольника.(консультация для воспитателей)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ноябрь  2017 г.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старший воспитатель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Экологическое воспитание дошкольников. Использование нетрадиционных форм и методов в образовательной деятельности.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декабрь 2017 г.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старший воспитатель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4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Краеведение как одна из форм экологического воспитания детей  в ДОУ.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январь 2018 г.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старший воспитатель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5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Кто с закалкой дружит – никогда не тужит.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февраль 2018 г.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Исакаева З.И.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6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Самостоятельная двигательная активность детей в условиях группы 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март 2018 г. 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Исакаева  З.И.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7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Обновление содержания  воспитательно – образовательной работы ДОУ по региональному компоненту.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сентябрь 2017 г.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Зав.ДОУ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8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Современные требования к организации </w:t>
            </w: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lastRenderedPageBreak/>
              <w:t>предметно- развивающей среды в ДОУ.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lastRenderedPageBreak/>
              <w:t>апрель 2018 г.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старший </w:t>
            </w: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lastRenderedPageBreak/>
              <w:t>воспитатель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lastRenderedPageBreak/>
              <w:t>9</w:t>
            </w:r>
          </w:p>
        </w:tc>
        <w:tc>
          <w:tcPr>
            <w:tcW w:w="524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Летне -оздоровительный период в ДОУ -время для закаливания детского  организма.</w:t>
            </w:r>
          </w:p>
        </w:tc>
        <w:tc>
          <w:tcPr>
            <w:tcW w:w="223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 xml:space="preserve">май 2018 г. 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ст.мед/сестра</w:t>
            </w:r>
          </w:p>
        </w:tc>
      </w:tr>
    </w:tbl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Pr="006E52DE" w:rsidRDefault="00603F7D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</w:pPr>
      <w:r w:rsidRPr="00603F7D"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  <w:t>Семинары, семинары - практикумы.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4790"/>
        <w:gridCol w:w="2122"/>
        <w:gridCol w:w="3221"/>
      </w:tblGrid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422"/>
          <w:jc w:val="center"/>
        </w:trPr>
        <w:tc>
          <w:tcPr>
            <w:tcW w:w="533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№ содержание работы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сроки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ответственные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3125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2"/>
                <w:lang w:val="ru" w:eastAsia="en-US" w:bidi="ar-SA"/>
              </w:rPr>
              <w:t>семинар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 xml:space="preserve">«Повышение экологической компетентности воспитателей», </w:t>
            </w:r>
            <w:r w:rsidRPr="00603F7D"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2"/>
                <w:lang w:val="ru" w:eastAsia="en-US" w:bidi="ar-SA"/>
              </w:rPr>
              <w:t>семинар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«Обновление содержания воспитательно - образовательной работы ДОУ по региональному компоненту»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ноябрь 2017 январь 2018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ст.воспитатель Кардашова С.М.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797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2"/>
                <w:lang w:val="ru" w:eastAsia="en-US" w:bidi="ar-SA"/>
              </w:rPr>
              <w:t>семинар - практикум по речевому развитию детей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февраль 2018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ст. воспитатель Кардашова С.М.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156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b/>
                <w:bCs/>
                <w:color w:val="auto"/>
                <w:sz w:val="28"/>
                <w:szCs w:val="22"/>
                <w:lang w:val="ru" w:eastAsia="en-US" w:bidi="ar-SA"/>
              </w:rPr>
              <w:t>семинар - практикум</w:t>
            </w: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 xml:space="preserve"> для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родителей и воспитателей «Что нужно делать, чтобы ребенок был здоров»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апрель 2018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ст.воспитатель Кардашова С.М.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1378"/>
          <w:jc w:val="center"/>
        </w:trPr>
        <w:tc>
          <w:tcPr>
            <w:tcW w:w="106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Смотры, конкурсы, выставки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974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№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содержание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сроки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ответственный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 xml:space="preserve">конкурс рисунков на асфальте «Как я </w:t>
            </w: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lastRenderedPageBreak/>
              <w:t>провел лето»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lastRenderedPageBreak/>
              <w:t>28.09.2017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 xml:space="preserve">воспитатели,дети старших </w:t>
            </w: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lastRenderedPageBreak/>
              <w:t>групп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922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lastRenderedPageBreak/>
              <w:t>2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выставка рисунков и фотографий «Мой край родной»(реализация регионального компонента)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11.2017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воспитатели, дети родители.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3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смотр конкурс «Поделки к Новому году»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12.2017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дети, воспитатели, родители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926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4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смотр конкурс «Гордимся нашими защитниками» рисунки детей старших групп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02.2018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старш. воспитатель, воспитатели, дети.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658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5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конкурс рисунков «Птицы наши друзья»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04.2018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воспитатели и дети садовских групп</w:t>
            </w:r>
          </w:p>
        </w:tc>
      </w:tr>
      <w:tr w:rsidR="00603F7D" w:rsidRPr="00603F7D" w:rsidTr="00603F7D">
        <w:tblPrEx>
          <w:tblCellMar>
            <w:top w:w="0" w:type="dxa"/>
            <w:bottom w:w="0" w:type="dxa"/>
          </w:tblCellMar>
        </w:tblPrEx>
        <w:trPr>
          <w:trHeight w:val="715"/>
          <w:jc w:val="center"/>
        </w:trPr>
        <w:tc>
          <w:tcPr>
            <w:tcW w:w="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6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выставка рисунков «Вот и лето пришло»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06.2018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val="ru" w:eastAsia="en-US" w:bidi="ar-SA"/>
              </w:rPr>
              <w:t>воспитанники старших групп</w:t>
            </w:r>
          </w:p>
        </w:tc>
      </w:tr>
    </w:tbl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val="ru" w:eastAsia="en-US" w:bidi="ar-SA"/>
        </w:rPr>
      </w:pP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03F7D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                    </w:t>
      </w:r>
      <w:r w:rsidRPr="00603F7D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Открытые просмотры педагогической</w:t>
      </w:r>
    </w:p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03F7D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                          деятельности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"/>
        <w:gridCol w:w="4286"/>
        <w:gridCol w:w="1901"/>
        <w:gridCol w:w="3825"/>
      </w:tblGrid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№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содержание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сроки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ответственный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Тематические осенние праздники (садовские  группы)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10.2017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Муз.рук.воспитатели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2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Открытые просмотры НОД в группе №1- речевое развитие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 группе№3 - ФЭМП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11.2017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Абдусаламова А.А.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Мирзаева Э.Г.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3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Открытый просмотр НОД в гр.№5 – Ознакомление с окружающим миром  (экология)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12.2017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Омарова Н.З.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4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Тематические праздники «Новогодняя елка»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lastRenderedPageBreak/>
              <w:t>все группы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lastRenderedPageBreak/>
              <w:t>12.2017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все воспитатели, муз руководитель,администрация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lastRenderedPageBreak/>
              <w:t>5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Физическая культура – старшая группа №5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01.2018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Исакаева З.И.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6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НОД по  ОО художественно-эстетическое развитие. Рисование.группа№6  по региональному компоненту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НОД  по ОО художественно эстетическому развитию.Лепка.гр.№5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02.2018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02.2018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М-эминова М.Г.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Магомедова З.Х.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7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НОД по ОО «Речевое развитие» гр.№2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НОД по ФЭМП в гр.№1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03.2018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03.2018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Алхилова З.З.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Сулейманова Д.М.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8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НОД  по ОО «Речевое развитие» в гр.№4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---------------«Речевое развитие» в гр.№7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04.2018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04.2018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Ахмедова Ш.И.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Зубаилова Ш.А.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9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НОД по ОО «Познание»   Ознакомление с окружающимГР.№7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05.2018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Исмаилова Ж.Ш.</w:t>
            </w:r>
          </w:p>
        </w:tc>
      </w:tr>
      <w:tr w:rsidR="00603F7D" w:rsidRPr="00603F7D" w:rsidTr="00603F7D">
        <w:tc>
          <w:tcPr>
            <w:tcW w:w="53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10</w:t>
            </w:r>
          </w:p>
        </w:tc>
        <w:tc>
          <w:tcPr>
            <w:tcW w:w="5103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НОД по ОО «Речевое развитие» в гр. №6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Праздник «Выпуск детей в школу»</w:t>
            </w:r>
          </w:p>
        </w:tc>
        <w:tc>
          <w:tcPr>
            <w:tcW w:w="2374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05. 2018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06.2018</w:t>
            </w:r>
          </w:p>
        </w:tc>
        <w:tc>
          <w:tcPr>
            <w:tcW w:w="2671" w:type="dxa"/>
          </w:tcPr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Гасанкадиева И.Э.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Воспитатели старших групп</w:t>
            </w:r>
          </w:p>
          <w:p w:rsidR="00603F7D" w:rsidRPr="00603F7D" w:rsidRDefault="00603F7D" w:rsidP="00603F7D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</w:pPr>
            <w:r w:rsidRPr="00603F7D">
              <w:rPr>
                <w:rFonts w:asciiTheme="minorHAnsi" w:eastAsiaTheme="minorHAnsi" w:hAnsiTheme="minorHAnsi" w:cstheme="minorBidi"/>
                <w:color w:val="auto"/>
                <w:sz w:val="28"/>
                <w:lang w:eastAsia="en-US" w:bidi="ar-SA"/>
              </w:rPr>
              <w:t>муз рук. Родители.</w:t>
            </w:r>
          </w:p>
        </w:tc>
      </w:tr>
    </w:tbl>
    <w:p w:rsidR="00603F7D" w:rsidRPr="00603F7D" w:rsidRDefault="00603F7D" w:rsidP="00603F7D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  <w:r w:rsidRPr="00603F7D"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  <w:t xml:space="preserve">  </w:t>
      </w: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Pr="00C031A3" w:rsidRDefault="006E52DE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        </w:t>
      </w:r>
      <w:r w:rsidR="00C031A3" w:rsidRPr="00C031A3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              Педагогические советы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3"/>
        <w:gridCol w:w="4722"/>
        <w:gridCol w:w="1843"/>
        <w:gridCol w:w="3436"/>
      </w:tblGrid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Тема педсовета, повестка дня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85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Сроки</w:t>
            </w:r>
          </w:p>
        </w:tc>
        <w:tc>
          <w:tcPr>
            <w:tcW w:w="348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Ответственный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      Установочный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«Организация деятельности педагогического коллектива в 2017-2018 учебном году»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1.Анализ работы за ЛОП.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2.Утверждение годового плана работы ДОУ.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3.Утверждение расписания НОД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4.Обсуждение расстановки кадров по группам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5.Разное</w:t>
            </w:r>
          </w:p>
        </w:tc>
        <w:tc>
          <w:tcPr>
            <w:tcW w:w="185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04.09.2017</w:t>
            </w:r>
          </w:p>
        </w:tc>
        <w:tc>
          <w:tcPr>
            <w:tcW w:w="348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Зав.ДОУ. старший воспитатель.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2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Формирование экологической культуры детей  на краеведческой основе.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1.Справка по итогам тематической проверки по экологическому воспитанию детей  на краеведческой основе. В садовских группах ДОУ.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2. Доклад  из опыта  работы  по воспитанию экологической культуры  детей используя местный фактор.    (Магомедова З.Х.)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3.  Отчет воспитателей о работе проводимой  по экологическому  воспитанию детей в течении дня ( В режимные моменты, на прогулке, на занятиях)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4.Анализ новогодних утренников.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5.Разное.</w:t>
            </w:r>
          </w:p>
        </w:tc>
        <w:tc>
          <w:tcPr>
            <w:tcW w:w="185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12. 2017.</w:t>
            </w:r>
          </w:p>
        </w:tc>
        <w:tc>
          <w:tcPr>
            <w:tcW w:w="348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Зав.ДОУ, ст.воспитатель.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Развитие связной речи детей, его речевое творчество через практическую деятельность.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1.сообщение воспитателей 2 мл .гр. «Обучение пересказу детей младшего возраста»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2.Сообщение воспитателей  старших групп№5 и №6 «Обучение рассказу по картинке детей старшего </w:t>
            </w: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возраста»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3.   «Беседа как средство развития разговорной речи»  доклад из опыта работы воспитателя средней гр.№1  Абдусаламовой А.А.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4.Итоги тематической проверки  по развитию связной речи детей в ДОУ.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5.Разное.</w:t>
            </w:r>
          </w:p>
        </w:tc>
        <w:tc>
          <w:tcPr>
            <w:tcW w:w="185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03. 2018</w:t>
            </w:r>
          </w:p>
        </w:tc>
        <w:tc>
          <w:tcPr>
            <w:tcW w:w="348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Зав.ДОУ, ст.воспитатель.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4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ИТОГОВЫЙ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«Результаты  работы педагогического коллектива за 2017-2018учебный год»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 1.Справка по итогам тематической проверки по состоянию работы  по укреплению физического и психического здоровья детей в ДОУ.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2.Итоги фронтальной проверки в старших группах ДОУ : готовность детей к школе.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3.Анализ работы педагогического коллектива по выполнению задач годового плана.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4.Утверждение плана работы на летний оздоровительный период.</w:t>
            </w:r>
          </w:p>
        </w:tc>
        <w:tc>
          <w:tcPr>
            <w:tcW w:w="185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05.2018</w:t>
            </w:r>
          </w:p>
        </w:tc>
        <w:tc>
          <w:tcPr>
            <w:tcW w:w="3486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Старший воспитатель.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Зав.ДОУ.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Старший воспитатель.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Зав.ДОУ.</w:t>
            </w:r>
          </w:p>
        </w:tc>
      </w:tr>
    </w:tbl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FE1AE8" w:rsidRDefault="006E52DE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  </w:t>
      </w:r>
    </w:p>
    <w:p w:rsidR="00FE1AE8" w:rsidRDefault="00FE1AE8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Pr="00C031A3" w:rsidRDefault="006E52DE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bookmarkStart w:id="3" w:name="_GoBack"/>
      <w:bookmarkEnd w:id="3"/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lastRenderedPageBreak/>
        <w:t xml:space="preserve">    </w:t>
      </w:r>
      <w:r w:rsidR="00C031A3" w:rsidRPr="00C031A3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Организационно – методическая работа.</w:t>
      </w:r>
    </w:p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C031A3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Контроль за  воспитательно- образовательной  работой.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7"/>
        <w:gridCol w:w="2685"/>
        <w:gridCol w:w="2286"/>
        <w:gridCol w:w="2034"/>
        <w:gridCol w:w="3032"/>
      </w:tblGrid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Вид контроля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Содержание работы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сроки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где заслушивается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Тематический 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(старший воспитатель)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Эффективность  работы проводимой в садовских группах по  формированию экологической культуры детей на краеведческой основе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11.2017.</w:t>
            </w:r>
          </w:p>
        </w:tc>
        <w:tc>
          <w:tcPr>
            <w:tcW w:w="2494" w:type="dxa"/>
            <w:vMerge w:val="restart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                               ПЕДСОВЕТ 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Тематический 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(ст. воспитатель, воспитатели: Абдусаламова А.А.Алхилова З.З.)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Работа проводимая в ДОУ по развитию связной речи детей.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01.2018.</w:t>
            </w:r>
          </w:p>
        </w:tc>
        <w:tc>
          <w:tcPr>
            <w:tcW w:w="2494" w:type="dxa"/>
            <w:vMerge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Тематический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(ст. воспит.)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Состояние работы по укреплению физического и психического здоровья детей в ДОУ.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03.2018.</w:t>
            </w:r>
          </w:p>
        </w:tc>
        <w:tc>
          <w:tcPr>
            <w:tcW w:w="2494" w:type="dxa"/>
            <w:vMerge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Фронтальная проверка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(зав.ДОУ. ст.воспит.)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Готовность детей старших групп к школе.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04.2018.</w:t>
            </w:r>
          </w:p>
        </w:tc>
        <w:tc>
          <w:tcPr>
            <w:tcW w:w="2494" w:type="dxa"/>
            <w:vMerge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Оперативный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(ст.воспит)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Проверка воспитательно-</w:t>
            </w: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образовательных планов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еженедельно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индивид.консультаци</w:t>
            </w: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и.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lastRenderedPageBreak/>
              <w:t>6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Оперативный 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(ст. воспит.)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Состояние документации в группах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ежеквартально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инд.консультации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Оперативный 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(зав.ДОУ,ст.воспит.)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Выполнение решений и рекомендаций педсоветов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консультации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Оперативный 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(зав.ДОУ, ст. воспит.)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Работа с родителями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совещание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Систематический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Повышение квалификации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инд.консультации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Предупредительный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(зав.ДОУ,  ст. медсестра)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Контроль за посещаемостью воспитанников детского сада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консультации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2552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Систематический</w:t>
            </w:r>
          </w:p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зав.ДОУ. ст.медсестра)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Контроль  за организацией питания детей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постоянно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spacing w:after="200" w:line="276" w:lineRule="auto"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  <w:t>совещание</w:t>
            </w:r>
          </w:p>
        </w:tc>
      </w:tr>
    </w:tbl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Pr="006E52DE" w:rsidRDefault="00C031A3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</w:p>
    <w:p w:rsidR="00C031A3" w:rsidRPr="00C031A3" w:rsidRDefault="006E52DE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          </w:t>
      </w:r>
      <w:r w:rsidR="00C031A3" w:rsidRPr="00C031A3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>Работа в методическом кабинете</w:t>
      </w:r>
    </w:p>
    <w:tbl>
      <w:tblPr>
        <w:tblStyle w:val="1"/>
        <w:tblpPr w:leftFromText="180" w:rightFromText="180" w:vertAnchor="page" w:horzAnchor="margin" w:tblpY="1561"/>
        <w:tblW w:w="0" w:type="auto"/>
        <w:tblLook w:val="04A0" w:firstRow="1" w:lastRow="0" w:firstColumn="1" w:lastColumn="0" w:noHBand="0" w:noVBand="1"/>
      </w:tblPr>
      <w:tblGrid>
        <w:gridCol w:w="669"/>
        <w:gridCol w:w="5283"/>
        <w:gridCol w:w="1927"/>
        <w:gridCol w:w="2655"/>
      </w:tblGrid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8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8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Содержание</w:t>
            </w:r>
          </w:p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8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Сроки</w:t>
            </w:r>
            <w:r w:rsidRPr="00C031A3">
              <w:rPr>
                <w:rFonts w:ascii="Algerian" w:eastAsiaTheme="minorHAnsi" w:hAnsi="Algerian" w:cstheme="minorBidi"/>
                <w:b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8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8"/>
                <w:lang w:eastAsia="en-US" w:bidi="ar-SA"/>
              </w:rPr>
              <w:t>Ответственный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lastRenderedPageBreak/>
              <w:t>1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Оснащение методического кабинета и групп наглядно – дидактическим  и учебными пособиями.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Зав.ДОУ, старш.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Систематизация  методического  и дидактического материала в картотеку. Оформление и ведение журнала движения методических пособий и литературы. 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Сентябрь 2017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Оформление  обязательной документации по воспитательно – образовательной  работе на учебный год 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Сентябрь 2017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Старший воспитатель 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воспитатели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Обзор методической  литературы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Консультация для молодых специалистов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 каждую среду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Проверка диагностических карт проведения входной диагностики в группах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Сентябрь 2017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Разработка положений о смотрах - конкурсах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Согласно по плану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Подбор и оформление материала к проведению педагогических советов  и семинаров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Согласно плану 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Работа по самообразованию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Зав.ДОУ, 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Обработка диагностик, подведение итогов по диагностике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ноябрь 2017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Подготовка  материала по  отчетности за учебный год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апрель 2018 г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Анализ результатов диагностики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май 2018 г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13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Рекомендации  для педагогов «Что можно предложить детям в летний оздоровительный период».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май 2018 г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14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Оформление и ведение журнала учета работы по профилактике ДДТ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C031A3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538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Ведение и оформление журналов контроля за воспитательно – образовательным процессом и деятельностью педагогов по организации образовательного процесса в соответствии с ФГОС ДО.</w:t>
            </w:r>
          </w:p>
        </w:tc>
        <w:tc>
          <w:tcPr>
            <w:tcW w:w="1949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Старший воспитатель</w:t>
            </w:r>
          </w:p>
        </w:tc>
      </w:tr>
    </w:tbl>
    <w:p w:rsidR="006E52DE" w:rsidRPr="006E52DE" w:rsidRDefault="006E52DE" w:rsidP="006E52DE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</w:pPr>
      <w:r w:rsidRPr="006E52DE">
        <w:rPr>
          <w:rFonts w:asciiTheme="minorHAnsi" w:eastAsiaTheme="minorHAnsi" w:hAnsiTheme="minorHAnsi" w:cstheme="minorBidi"/>
          <w:b/>
          <w:color w:val="auto"/>
          <w:sz w:val="28"/>
          <w:szCs w:val="22"/>
          <w:lang w:eastAsia="en-US" w:bidi="ar-SA"/>
        </w:rPr>
        <w:t xml:space="preserve">    </w:t>
      </w:r>
    </w:p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  <w:r w:rsidRPr="00C031A3">
        <w:rPr>
          <w:rFonts w:ascii="Algerian" w:eastAsiaTheme="minorHAnsi" w:hAnsi="Algerian" w:cstheme="minorBidi"/>
          <w:b/>
          <w:color w:val="auto"/>
          <w:sz w:val="48"/>
          <w:szCs w:val="22"/>
          <w:lang w:eastAsia="en-US" w:bidi="ar-SA"/>
        </w:rPr>
        <w:lastRenderedPageBreak/>
        <w:t xml:space="preserve">                       </w:t>
      </w:r>
      <w:r w:rsidRPr="00C031A3">
        <w:rPr>
          <w:rFonts w:ascii="Times New Roman" w:eastAsiaTheme="minorHAnsi" w:hAnsi="Times New Roman" w:cs="Times New Roman"/>
          <w:b/>
          <w:color w:val="auto"/>
          <w:sz w:val="48"/>
          <w:szCs w:val="22"/>
          <w:lang w:eastAsia="en-US" w:bidi="ar-SA"/>
        </w:rPr>
        <w:t>Работа</w:t>
      </w:r>
      <w:r w:rsidRPr="00C031A3">
        <w:rPr>
          <w:rFonts w:ascii="Algerian" w:eastAsiaTheme="minorHAnsi" w:hAnsi="Algerian" w:cstheme="minorBidi"/>
          <w:b/>
          <w:color w:val="auto"/>
          <w:sz w:val="48"/>
          <w:szCs w:val="22"/>
          <w:lang w:eastAsia="en-US" w:bidi="ar-SA"/>
        </w:rPr>
        <w:t xml:space="preserve"> </w:t>
      </w:r>
      <w:r w:rsidRPr="00C031A3">
        <w:rPr>
          <w:rFonts w:ascii="Times New Roman" w:eastAsiaTheme="minorHAnsi" w:hAnsi="Times New Roman" w:cs="Times New Roman"/>
          <w:b/>
          <w:color w:val="auto"/>
          <w:sz w:val="48"/>
          <w:szCs w:val="22"/>
          <w:lang w:eastAsia="en-US" w:bidi="ar-SA"/>
        </w:rPr>
        <w:t>с</w:t>
      </w:r>
      <w:r w:rsidRPr="00C031A3">
        <w:rPr>
          <w:rFonts w:ascii="Algerian" w:eastAsiaTheme="minorHAnsi" w:hAnsi="Algerian" w:cstheme="minorBidi"/>
          <w:b/>
          <w:color w:val="auto"/>
          <w:sz w:val="48"/>
          <w:szCs w:val="22"/>
          <w:lang w:eastAsia="en-US" w:bidi="ar-SA"/>
        </w:rPr>
        <w:t xml:space="preserve"> </w:t>
      </w:r>
      <w:r w:rsidRPr="00C031A3">
        <w:rPr>
          <w:rFonts w:ascii="Times New Roman" w:eastAsiaTheme="minorHAnsi" w:hAnsi="Times New Roman" w:cs="Times New Roman"/>
          <w:b/>
          <w:color w:val="auto"/>
          <w:sz w:val="48"/>
          <w:szCs w:val="22"/>
          <w:lang w:eastAsia="en-US" w:bidi="ar-SA"/>
        </w:rPr>
        <w:t>родителями</w:t>
      </w:r>
      <w:r w:rsidRPr="00C031A3">
        <w:rPr>
          <w:rFonts w:ascii="Algerian" w:eastAsiaTheme="minorHAnsi" w:hAnsi="Algerian" w:cstheme="minorBidi"/>
          <w:b/>
          <w:color w:val="auto"/>
          <w:sz w:val="48"/>
          <w:szCs w:val="22"/>
          <w:lang w:eastAsia="en-US" w:bidi="ar-SA"/>
        </w:rPr>
        <w:t xml:space="preserve">                </w:t>
      </w:r>
      <w:r w:rsidRPr="00C031A3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                            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44"/>
        <w:gridCol w:w="4505"/>
        <w:gridCol w:w="2069"/>
        <w:gridCol w:w="3416"/>
      </w:tblGrid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№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Содержание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Сроки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Ответственный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1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Общее родительское собрание:  «Ознакомление  родителей с деятельностью ДОУ 2017 – 2018 учебном году»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сентябрь 2017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Зав ДОУ Мирзаева  М.С.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2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Анкетирование родителей : «Давайте познакомимся» (вновь набранные группы)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сентябрь  2017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Зав.ДОУ, старший воспитатель. воспитатели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3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 xml:space="preserve">Организация  «Дня открытых дверей « для родителей 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октябрь 2017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Старший воспитатель, воспитатели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4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Групповые родительские собрания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согласно плана воспитателей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Воспитатели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5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Рекомендации и консультации по актуальным проблемам групп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Старший воспитатель, воспитатели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6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Совместные праздники и  развлечения родителей, воспитателей и детей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1 раз в квартал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Педагоги, родители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7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Заседание родительского комитета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Зав.ДОУ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8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Анализ удовлетворенности родителей работой детского сада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май 2018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Старший воспитатель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воспитатели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9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Общее родительское собрание «Что должен уметь будущий первоклассник»</w:t>
            </w: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Май 2018</w:t>
            </w: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Старший воспитатель, педагог- психолог, воспитатели</w:t>
            </w:r>
          </w:p>
        </w:tc>
      </w:tr>
      <w:tr w:rsidR="00C031A3" w:rsidRPr="00C031A3" w:rsidTr="00FF6E46">
        <w:tc>
          <w:tcPr>
            <w:tcW w:w="5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10</w:t>
            </w:r>
          </w:p>
        </w:tc>
        <w:tc>
          <w:tcPr>
            <w:tcW w:w="480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171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3628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</w:tr>
    </w:tbl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</w:pPr>
    </w:p>
    <w:p w:rsidR="006E52DE" w:rsidRDefault="006E52DE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</w:pPr>
      <w:r w:rsidRPr="00C031A3"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  <w:t xml:space="preserve">                План  работы по преемственности ДОУ и   </w:t>
      </w:r>
    </w:p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</w:pPr>
      <w:r w:rsidRPr="00C031A3">
        <w:rPr>
          <w:rFonts w:asciiTheme="minorHAnsi" w:eastAsiaTheme="minorHAnsi" w:hAnsiTheme="minorHAnsi" w:cstheme="minorBidi"/>
          <w:b/>
          <w:color w:val="auto"/>
          <w:sz w:val="48"/>
          <w:szCs w:val="22"/>
          <w:lang w:eastAsia="en-US" w:bidi="ar-SA"/>
        </w:rPr>
        <w:t xml:space="preserve">                                        школы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60"/>
        <w:gridCol w:w="5234"/>
        <w:gridCol w:w="1918"/>
        <w:gridCol w:w="2722"/>
      </w:tblGrid>
      <w:tr w:rsidR="00C031A3" w:rsidRPr="00C031A3" w:rsidTr="00FF6E46">
        <w:tc>
          <w:tcPr>
            <w:tcW w:w="6004" w:type="dxa"/>
            <w:gridSpan w:val="2"/>
          </w:tcPr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Algerian" w:eastAsiaTheme="minorHAnsi" w:hAnsi="Algerian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                         </w:t>
            </w: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2"/>
                <w:lang w:eastAsia="en-US" w:bidi="ar-SA"/>
              </w:rPr>
              <w:t>Содержание</w:t>
            </w:r>
            <w:r w:rsidRPr="00C031A3">
              <w:rPr>
                <w:rFonts w:ascii="Algerian" w:eastAsiaTheme="minorHAnsi" w:hAnsi="Algerian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 </w:t>
            </w: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2"/>
                <w:lang w:eastAsia="en-US" w:bidi="ar-SA"/>
              </w:rPr>
              <w:t>работы</w:t>
            </w:r>
            <w:r w:rsidRPr="00C031A3">
              <w:rPr>
                <w:rFonts w:ascii="Algerian" w:eastAsiaTheme="minorHAnsi" w:hAnsi="Algerian" w:cstheme="minorBidi"/>
                <w:b/>
                <w:color w:val="auto"/>
                <w:sz w:val="28"/>
                <w:szCs w:val="22"/>
                <w:lang w:eastAsia="en-US" w:bidi="ar-SA"/>
              </w:rPr>
              <w:t xml:space="preserve"> 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1936" w:type="dxa"/>
          </w:tcPr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2"/>
                <w:lang w:eastAsia="en-US" w:bidi="ar-SA"/>
              </w:rPr>
              <w:t>Сроки</w:t>
            </w:r>
          </w:p>
        </w:tc>
        <w:tc>
          <w:tcPr>
            <w:tcW w:w="2742" w:type="dxa"/>
          </w:tcPr>
          <w:p w:rsidR="00C031A3" w:rsidRPr="00C031A3" w:rsidRDefault="00C031A3" w:rsidP="00C031A3">
            <w:pPr>
              <w:widowControl/>
              <w:rPr>
                <w:rFonts w:ascii="Algerian" w:eastAsiaTheme="minorHAnsi" w:hAnsi="Algerian" w:cstheme="minorBidi"/>
                <w:b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28"/>
                <w:szCs w:val="22"/>
                <w:lang w:eastAsia="en-US" w:bidi="ar-SA"/>
              </w:rPr>
              <w:t>Ответственные</w:t>
            </w:r>
          </w:p>
        </w:tc>
      </w:tr>
      <w:tr w:rsidR="00C031A3" w:rsidRPr="00C031A3" w:rsidTr="00FF6E46">
        <w:tc>
          <w:tcPr>
            <w:tcW w:w="10682" w:type="dxa"/>
            <w:gridSpan w:val="4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32"/>
                <w:szCs w:val="22"/>
                <w:lang w:eastAsia="en-US" w:bidi="ar-SA"/>
              </w:rPr>
              <w:t xml:space="preserve">                Содержание совместной работы воспитателей ДОУ и учителей школы</w:t>
            </w: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1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Взаимное посещение школы и детского сада (НОД, уроков)</w:t>
            </w:r>
          </w:p>
        </w:tc>
        <w:tc>
          <w:tcPr>
            <w:tcW w:w="1936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2742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Старший воспитатель</w:t>
            </w: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2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Изучение образовательной программы ДОУ и программы  1 класса</w:t>
            </w:r>
          </w:p>
        </w:tc>
        <w:tc>
          <w:tcPr>
            <w:tcW w:w="1936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742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3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День открытых дверей (показ открытых занятий и  уроков).</w:t>
            </w:r>
          </w:p>
        </w:tc>
        <w:tc>
          <w:tcPr>
            <w:tcW w:w="1936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742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10682" w:type="dxa"/>
            <w:gridSpan w:val="4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 xml:space="preserve">            </w:t>
            </w:r>
            <w:r w:rsidRPr="00C031A3">
              <w:rPr>
                <w:rFonts w:asciiTheme="minorHAnsi" w:eastAsiaTheme="minorHAnsi" w:hAnsiTheme="minorHAnsi" w:cstheme="minorBidi"/>
                <w:b/>
                <w:color w:val="auto"/>
                <w:sz w:val="32"/>
                <w:szCs w:val="22"/>
                <w:lang w:eastAsia="en-US" w:bidi="ar-SA"/>
              </w:rPr>
              <w:t>Содержание работы по ознакомлению детей со школой</w:t>
            </w: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1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Праздник в ДОУ «День знаний»</w:t>
            </w:r>
          </w:p>
        </w:tc>
        <w:tc>
          <w:tcPr>
            <w:tcW w:w="1936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сентябрь 2017</w:t>
            </w:r>
          </w:p>
        </w:tc>
        <w:tc>
          <w:tcPr>
            <w:tcW w:w="2742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Муз. руководитель, воспитатели</w:t>
            </w: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2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Экскурсия в школу</w:t>
            </w:r>
          </w:p>
        </w:tc>
        <w:tc>
          <w:tcPr>
            <w:tcW w:w="1936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742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3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Беседа о школе</w:t>
            </w:r>
          </w:p>
        </w:tc>
        <w:tc>
          <w:tcPr>
            <w:tcW w:w="1936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октябрь 2017</w:t>
            </w:r>
          </w:p>
        </w:tc>
        <w:tc>
          <w:tcPr>
            <w:tcW w:w="2742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Воспитатели старших групп</w:t>
            </w: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4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Экскурсия в библиотеку школы</w:t>
            </w:r>
          </w:p>
        </w:tc>
        <w:tc>
          <w:tcPr>
            <w:tcW w:w="1936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742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5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Беседа о профессии учителя (с приглашением учителя начальных классов)</w:t>
            </w:r>
          </w:p>
        </w:tc>
        <w:tc>
          <w:tcPr>
            <w:tcW w:w="1936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742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6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Изобразительная деятельность на тему школы.</w:t>
            </w:r>
          </w:p>
        </w:tc>
        <w:tc>
          <w:tcPr>
            <w:tcW w:w="1936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2742" w:type="dxa"/>
            <w:vMerge w:val="restart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Воспитатели старших групп</w:t>
            </w: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7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Выставка детских работ «Что я знаю о школе»</w:t>
            </w:r>
          </w:p>
        </w:tc>
        <w:tc>
          <w:tcPr>
            <w:tcW w:w="1936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742" w:type="dxa"/>
            <w:vMerge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 xml:space="preserve">8 </w:t>
            </w:r>
          </w:p>
        </w:tc>
        <w:tc>
          <w:tcPr>
            <w:tcW w:w="533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Экскурсия  в 1 класс школы , встреча с выпускниками ДОУ.</w:t>
            </w:r>
          </w:p>
        </w:tc>
        <w:tc>
          <w:tcPr>
            <w:tcW w:w="1936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По плану школы</w:t>
            </w:r>
          </w:p>
        </w:tc>
        <w:tc>
          <w:tcPr>
            <w:tcW w:w="2742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32"/>
                <w:szCs w:val="22"/>
                <w:lang w:eastAsia="en-US" w:bidi="ar-SA"/>
              </w:rPr>
              <w:t>воспитатели, старший воспитатель</w:t>
            </w:r>
          </w:p>
        </w:tc>
      </w:tr>
    </w:tbl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32"/>
          <w:szCs w:val="22"/>
          <w:lang w:eastAsia="en-US" w:bidi="ar-SA"/>
        </w:rPr>
      </w:pPr>
    </w:p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Pr="00C031A3" w:rsidRDefault="00C031A3" w:rsidP="00C031A3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</w:pPr>
      <w:r w:rsidRPr="00C031A3">
        <w:rPr>
          <w:rFonts w:asciiTheme="minorHAnsi" w:eastAsiaTheme="minorHAnsi" w:hAnsiTheme="minorHAnsi" w:cstheme="minorBidi"/>
          <w:b/>
          <w:color w:val="auto"/>
          <w:sz w:val="32"/>
          <w:szCs w:val="22"/>
          <w:lang w:eastAsia="en-US" w:bidi="ar-SA"/>
        </w:rPr>
        <w:t xml:space="preserve">                                          </w:t>
      </w:r>
      <w:r w:rsidRPr="00C031A3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 xml:space="preserve">Темы самообразования </w:t>
      </w:r>
    </w:p>
    <w:p w:rsidR="00C031A3" w:rsidRPr="00C031A3" w:rsidRDefault="00C031A3" w:rsidP="00C031A3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72"/>
        <w:gridCol w:w="3243"/>
        <w:gridCol w:w="4007"/>
        <w:gridCol w:w="2612"/>
      </w:tblGrid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№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Ф.И.О.воспитателя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Тема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Сроки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1.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Алхилова З.З. вторая мл.гр.№2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Экологическое воспитание детей на краеведческой основе.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2017-2020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2.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Ахмедова Ш.И.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Экологическое воспитание детей .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2017-2019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3.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М-эминова М.Г.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Ознакомление с окружающим  через экскурсии.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В течении года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4.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Магомедова З.Х.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5.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Абдусаламова А.А.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Игра как средство речевого развития ребенка.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2017-2019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6.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Мирзаева Э.Г.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Развивающие игры как средство познавательных способностей детей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2016-2018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7.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Гасанкадиева И.Э.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 xml:space="preserve">Развитие творческих способностей детей в изодеятельности 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2017-2019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8.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Исмаилова Ж.Ш.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Развитие мелкой моторики детей младшего дошкольного возраста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2017-2019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9.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Сулейманова Д.М.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Формирование речи детей в игровой деятельности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2017-2020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10.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Исакаева З.И.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Физкультурно-оздоровительная работа в ДОУ и семье.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2017-2019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11.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Маммаева Ш.М.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 xml:space="preserve">Народная музыка как средство развития творческих способностей </w:t>
            </w: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lastRenderedPageBreak/>
              <w:t>дошкольника</w:t>
            </w: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lastRenderedPageBreak/>
              <w:t>2017-2019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lastRenderedPageBreak/>
              <w:t>12.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32"/>
                <w:szCs w:val="22"/>
                <w:lang w:eastAsia="en-US" w:bidi="ar-SA"/>
              </w:rPr>
              <w:t>Касумбекова Г.М.</w:t>
            </w: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2017-2019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13.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="Times New Roman"/>
                <w:color w:val="auto"/>
                <w:sz w:val="32"/>
                <w:szCs w:val="22"/>
                <w:lang w:eastAsia="en-US" w:bidi="ar-SA"/>
              </w:rPr>
              <w:t>14.</w:t>
            </w:r>
          </w:p>
        </w:tc>
        <w:tc>
          <w:tcPr>
            <w:tcW w:w="326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4075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67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="Times New Roman"/>
                <w:color w:val="auto"/>
                <w:sz w:val="32"/>
                <w:szCs w:val="22"/>
                <w:lang w:eastAsia="en-US" w:bidi="ar-SA"/>
              </w:rPr>
            </w:pPr>
          </w:p>
        </w:tc>
      </w:tr>
    </w:tbl>
    <w:p w:rsidR="00C031A3" w:rsidRPr="00C031A3" w:rsidRDefault="00C031A3" w:rsidP="00C031A3">
      <w:pPr>
        <w:widowControl/>
        <w:spacing w:after="200" w:line="276" w:lineRule="auto"/>
        <w:rPr>
          <w:rFonts w:ascii="Baskerville Old Face" w:eastAsiaTheme="minorHAnsi" w:hAnsi="Baskerville Old Face" w:cs="Times New Roman"/>
          <w:color w:val="auto"/>
          <w:sz w:val="28"/>
          <w:szCs w:val="22"/>
          <w:lang w:eastAsia="en-US" w:bidi="ar-SA"/>
        </w:rPr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Pr="00C031A3" w:rsidRDefault="00C031A3" w:rsidP="00C031A3">
      <w:pPr>
        <w:widowControl/>
        <w:spacing w:after="200" w:line="276" w:lineRule="auto"/>
        <w:rPr>
          <w:rFonts w:ascii="Baskerville Old Face" w:eastAsiaTheme="minorHAnsi" w:hAnsi="Baskerville Old Face" w:cstheme="minorBidi"/>
          <w:b/>
          <w:color w:val="auto"/>
          <w:sz w:val="28"/>
          <w:szCs w:val="22"/>
          <w:lang w:eastAsia="en-US" w:bidi="ar-SA"/>
        </w:rPr>
      </w:pPr>
      <w:r w:rsidRPr="00C031A3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 xml:space="preserve">                                             </w:t>
      </w:r>
      <w:r w:rsidRPr="00C031A3">
        <w:rPr>
          <w:rFonts w:ascii="Times New Roman" w:eastAsiaTheme="minorHAnsi" w:hAnsi="Times New Roman" w:cs="Times New Roman"/>
          <w:b/>
          <w:color w:val="auto"/>
          <w:sz w:val="36"/>
          <w:szCs w:val="22"/>
          <w:lang w:eastAsia="en-US" w:bidi="ar-SA"/>
        </w:rPr>
        <w:t>Групповые</w:t>
      </w:r>
      <w:r w:rsidRPr="00C031A3">
        <w:rPr>
          <w:rFonts w:ascii="Baskerville Old Face" w:eastAsiaTheme="minorHAnsi" w:hAnsi="Baskerville Old Face" w:cstheme="minorBidi"/>
          <w:b/>
          <w:color w:val="auto"/>
          <w:sz w:val="36"/>
          <w:szCs w:val="22"/>
          <w:lang w:eastAsia="en-US" w:bidi="ar-SA"/>
        </w:rPr>
        <w:t xml:space="preserve"> </w:t>
      </w:r>
      <w:r w:rsidRPr="00C031A3">
        <w:rPr>
          <w:rFonts w:ascii="Times New Roman" w:eastAsiaTheme="minorHAnsi" w:hAnsi="Times New Roman" w:cs="Times New Roman"/>
          <w:b/>
          <w:color w:val="auto"/>
          <w:sz w:val="36"/>
          <w:szCs w:val="22"/>
          <w:lang w:eastAsia="en-US" w:bidi="ar-SA"/>
        </w:rPr>
        <w:t>родительские</w:t>
      </w:r>
      <w:r w:rsidRPr="00C031A3">
        <w:rPr>
          <w:rFonts w:ascii="Baskerville Old Face" w:eastAsiaTheme="minorHAnsi" w:hAnsi="Baskerville Old Face" w:cstheme="minorBidi"/>
          <w:b/>
          <w:color w:val="auto"/>
          <w:sz w:val="36"/>
          <w:szCs w:val="22"/>
          <w:lang w:eastAsia="en-US" w:bidi="ar-SA"/>
        </w:rPr>
        <w:t xml:space="preserve"> </w:t>
      </w:r>
      <w:r w:rsidRPr="00C031A3">
        <w:rPr>
          <w:rFonts w:ascii="Times New Roman" w:eastAsiaTheme="minorHAnsi" w:hAnsi="Times New Roman" w:cs="Times New Roman"/>
          <w:b/>
          <w:color w:val="auto"/>
          <w:sz w:val="36"/>
          <w:szCs w:val="22"/>
          <w:lang w:eastAsia="en-US" w:bidi="ar-SA"/>
        </w:rPr>
        <w:t>собрания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01"/>
        <w:gridCol w:w="2355"/>
        <w:gridCol w:w="3149"/>
        <w:gridCol w:w="1759"/>
        <w:gridCol w:w="2470"/>
      </w:tblGrid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Группы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Темы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Сроки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Ответственные</w:t>
            </w:r>
          </w:p>
        </w:tc>
      </w:tr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1.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Старшая группа №6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1.Предупреждение детской нервозности.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2.Воспитание послушания у детей.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3.Развитие любознательности.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4.Игра в жизни ребенка.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1квартал.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2квартал.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3квартал.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4квартал.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М-эминова М.Г.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Гасанкадиева И.Э.</w:t>
            </w:r>
          </w:p>
        </w:tc>
      </w:tr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2.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Старшая группа №5.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1.Возрастные особенности детей старшего дошкольного возраста.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2.Развитие речи и экологическое воспитание детей 5-6 лет.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3.Готов ли ваш ребенок к школе?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4.Итоги года.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май 2018г.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Магомедова З.Х.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Омарова Н.З.</w:t>
            </w:r>
          </w:p>
        </w:tc>
      </w:tr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Средняя группа №1.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1.Особенности воспитания детей в средней группе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2.Роль семьи в речевом  развитии ребенка 4-5 лет.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3.Роль движений в жизни ребенка.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4.Итоги года.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1квартал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2квартал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3квартал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4квартал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Абдусаламова А.А. Сулейманова Д.М.</w:t>
            </w:r>
          </w:p>
        </w:tc>
      </w:tr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4.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Средняя группа №3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1. «Цели и задачи учебно -воспитательной деятельности на </w:t>
            </w: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lastRenderedPageBreak/>
              <w:t>учебный год»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2. «Семья – ребенок – детский сад –система воспитания дошкольника» 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Проведение праздника «Новый год».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 «Художественная литература как средство развития речи детей»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4.Наши достижения за год.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lastRenderedPageBreak/>
              <w:t>1кв.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4кв.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lastRenderedPageBreak/>
              <w:t>Мирзаева Э.Г. Гасанкадиева И.Э.</w:t>
            </w:r>
          </w:p>
        </w:tc>
      </w:tr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lastRenderedPageBreak/>
              <w:t>5.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Вторая младшая группа №2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1.Возрастные особенности развития детей 3-4 лет.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2.Развитие речи детей 3-4 лет.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3.Кризис упрямства или эпоха «Ясам».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4.Чему научились за год.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4кв.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Алхилова З.З. Слейманова  Д.М.</w:t>
            </w:r>
          </w:p>
        </w:tc>
      </w:tr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6.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Первая младшая группа №4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1.Игры детей третьего года жизни.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2.После трех уже поздно.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3.Капризы и их предупреждение.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4.Наши успехи. 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1квартал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2квартал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3квартал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4квартал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Ахмедова Ш.И. Омарова Н.З.</w:t>
            </w:r>
          </w:p>
        </w:tc>
      </w:tr>
      <w:tr w:rsidR="00C031A3" w:rsidRPr="00C031A3" w:rsidTr="00FF6E46">
        <w:tc>
          <w:tcPr>
            <w:tcW w:w="817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7.</w:t>
            </w:r>
          </w:p>
        </w:tc>
        <w:tc>
          <w:tcPr>
            <w:tcW w:w="241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Первая младшая группа №7</w:t>
            </w:r>
          </w:p>
        </w:tc>
        <w:tc>
          <w:tcPr>
            <w:tcW w:w="31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1.Будем знакомы.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2. «Воспитание самостоятельности у детей 2-3 лет»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3. «Как развивать речь детей раннего возраста дома и в ДОУ»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4. «Дом в котором мы живем» итоговое собрание.</w:t>
            </w:r>
          </w:p>
        </w:tc>
        <w:tc>
          <w:tcPr>
            <w:tcW w:w="1780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3кв.</w:t>
            </w: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4кв.</w:t>
            </w:r>
          </w:p>
        </w:tc>
        <w:tc>
          <w:tcPr>
            <w:tcW w:w="2494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Зубаилова Ш.А. Исмаилова Ж.Ш.</w:t>
            </w:r>
          </w:p>
        </w:tc>
      </w:tr>
    </w:tbl>
    <w:p w:rsidR="00C031A3" w:rsidRPr="00C031A3" w:rsidRDefault="00C031A3" w:rsidP="00C031A3">
      <w:pPr>
        <w:widowControl/>
        <w:spacing w:after="200" w:line="276" w:lineRule="auto"/>
        <w:rPr>
          <w:rFonts w:asciiTheme="minorHAnsi" w:eastAsiaTheme="minorHAnsi" w:hAnsiTheme="minorHAnsi" w:cstheme="minorBidi"/>
          <w:color w:val="auto"/>
          <w:sz w:val="28"/>
          <w:szCs w:val="22"/>
          <w:lang w:eastAsia="en-US" w:bidi="ar-SA"/>
        </w:rPr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Pr="00C031A3" w:rsidRDefault="00C031A3" w:rsidP="00C031A3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</w:pPr>
      <w:r w:rsidRPr="00C031A3">
        <w:rPr>
          <w:rFonts w:ascii="Baskerville Old Face" w:eastAsiaTheme="minorHAnsi" w:hAnsi="Baskerville Old Face" w:cstheme="minorBidi"/>
          <w:b/>
          <w:color w:val="auto"/>
          <w:sz w:val="40"/>
          <w:szCs w:val="22"/>
          <w:lang w:eastAsia="en-US" w:bidi="ar-SA"/>
        </w:rPr>
        <w:t xml:space="preserve">                       </w:t>
      </w:r>
      <w:r w:rsidRPr="00C031A3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Административно</w:t>
      </w:r>
      <w:r w:rsidRPr="00C031A3">
        <w:rPr>
          <w:rFonts w:ascii="Baskerville Old Face" w:eastAsiaTheme="minorHAnsi" w:hAnsi="Baskerville Old Face" w:cstheme="minorBidi"/>
          <w:b/>
          <w:color w:val="auto"/>
          <w:sz w:val="40"/>
          <w:szCs w:val="22"/>
          <w:lang w:eastAsia="en-US" w:bidi="ar-SA"/>
        </w:rPr>
        <w:t xml:space="preserve"> – </w:t>
      </w:r>
      <w:r w:rsidRPr="00C031A3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хозяйственная</w:t>
      </w:r>
      <w:r w:rsidRPr="00C031A3">
        <w:rPr>
          <w:rFonts w:ascii="Baskerville Old Face" w:eastAsiaTheme="minorHAnsi" w:hAnsi="Baskerville Old Face" w:cstheme="minorBidi"/>
          <w:b/>
          <w:color w:val="auto"/>
          <w:sz w:val="40"/>
          <w:szCs w:val="22"/>
          <w:lang w:eastAsia="en-US" w:bidi="ar-SA"/>
        </w:rPr>
        <w:t xml:space="preserve"> </w:t>
      </w:r>
      <w:r w:rsidRPr="00C031A3">
        <w:rPr>
          <w:rFonts w:ascii="Times New Roman" w:eastAsiaTheme="minorHAnsi" w:hAnsi="Times New Roman" w:cs="Times New Roman"/>
          <w:b/>
          <w:color w:val="auto"/>
          <w:sz w:val="40"/>
          <w:szCs w:val="22"/>
          <w:lang w:eastAsia="en-US" w:bidi="ar-SA"/>
        </w:rPr>
        <w:t>работа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68"/>
        <w:gridCol w:w="4586"/>
        <w:gridCol w:w="2241"/>
        <w:gridCol w:w="3039"/>
      </w:tblGrid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  <w:t>Основные мероприятия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  <w:t>Сроки</w:t>
            </w: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b/>
                <w:color w:val="auto"/>
                <w:sz w:val="32"/>
                <w:szCs w:val="22"/>
                <w:lang w:eastAsia="en-US" w:bidi="ar-SA"/>
              </w:rPr>
              <w:t>Ответственные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Проведение административных совещаний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Заведующий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Проведение инструктажей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В течении года</w:t>
            </w: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Заведующий, старший воспитатель, завхоз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 xml:space="preserve">Пополнение игрушками игровых уголков 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 xml:space="preserve"> В течении года </w:t>
            </w: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Ст.воспитатель, завхоз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 xml:space="preserve">Оформление участков и территории ДОУ 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Май 2018</w:t>
            </w: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Завхоз.  Работники ДОУ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Косметический ремонт в группах и помещениях ДОУ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июль 2018</w:t>
            </w: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завхоз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Завоз песка на игровые участки</w:t>
            </w: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август 2018</w:t>
            </w: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="Times New Roman" w:eastAsiaTheme="minorHAnsi" w:hAnsi="Times New Roman" w:cs="Times New Roman"/>
                <w:color w:val="auto"/>
                <w:sz w:val="28"/>
                <w:szCs w:val="22"/>
                <w:lang w:eastAsia="en-US" w:bidi="ar-SA"/>
              </w:rPr>
              <w:t>завхоз, родительский актив</w:t>
            </w: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</w:tr>
      <w:tr w:rsidR="00C031A3" w:rsidRPr="00C031A3" w:rsidTr="00FF6E46">
        <w:tc>
          <w:tcPr>
            <w:tcW w:w="675" w:type="dxa"/>
          </w:tcPr>
          <w:p w:rsidR="00C031A3" w:rsidRPr="00C031A3" w:rsidRDefault="00C031A3" w:rsidP="00C031A3">
            <w:pPr>
              <w:widowControl/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</w:pPr>
            <w:r w:rsidRPr="00C031A3">
              <w:rPr>
                <w:rFonts w:asciiTheme="minorHAnsi" w:eastAsiaTheme="minorHAnsi" w:hAnsiTheme="minorHAnsi" w:cstheme="minorBidi"/>
                <w:color w:val="auto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4665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228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  <w:tc>
          <w:tcPr>
            <w:tcW w:w="3061" w:type="dxa"/>
          </w:tcPr>
          <w:p w:rsidR="00C031A3" w:rsidRPr="00C031A3" w:rsidRDefault="00C031A3" w:rsidP="00C031A3">
            <w:pPr>
              <w:widowControl/>
              <w:rPr>
                <w:rFonts w:ascii="Baskerville Old Face" w:eastAsiaTheme="minorHAnsi" w:hAnsi="Baskerville Old Face" w:cstheme="minorBidi"/>
                <w:b/>
                <w:color w:val="auto"/>
                <w:sz w:val="28"/>
                <w:szCs w:val="22"/>
                <w:lang w:eastAsia="en-US" w:bidi="ar-SA"/>
              </w:rPr>
            </w:pPr>
          </w:p>
        </w:tc>
      </w:tr>
    </w:tbl>
    <w:p w:rsidR="00C031A3" w:rsidRPr="00C031A3" w:rsidRDefault="00C031A3" w:rsidP="00C031A3">
      <w:pPr>
        <w:widowControl/>
        <w:spacing w:after="200" w:line="276" w:lineRule="auto"/>
        <w:rPr>
          <w:rFonts w:ascii="Baskerville Old Face" w:eastAsiaTheme="minorHAnsi" w:hAnsi="Baskerville Old Face" w:cstheme="minorBidi"/>
          <w:b/>
          <w:color w:val="auto"/>
          <w:sz w:val="28"/>
          <w:szCs w:val="22"/>
          <w:lang w:eastAsia="en-US" w:bidi="ar-SA"/>
        </w:rPr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rPr>
          <w:rFonts w:ascii="Times New Roman" w:eastAsia="Times New Roman" w:hAnsi="Times New Roman" w:cs="Times New Roman"/>
          <w:b/>
          <w:color w:val="auto"/>
          <w:sz w:val="72"/>
          <w:szCs w:val="7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  <w:t xml:space="preserve">План </w:t>
      </w: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  <w:t xml:space="preserve">физкультурно – оздоровительной работы </w:t>
      </w: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  <w:t xml:space="preserve">инструктора по физической культуре </w:t>
      </w: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52"/>
          <w:szCs w:val="52"/>
          <w:lang w:bidi="ar-SA"/>
        </w:rPr>
        <w:t xml:space="preserve">на 2017/18 учебный год </w:t>
      </w: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both"/>
        <w:rPr>
          <w:rFonts w:ascii="Calibri" w:eastAsia="Times New Roman" w:hAnsi="Calibri" w:cs="Calibri"/>
          <w:color w:val="auto"/>
          <w:sz w:val="72"/>
          <w:szCs w:val="7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both"/>
        <w:rPr>
          <w:rFonts w:ascii="Calibri" w:eastAsia="Times New Roman" w:hAnsi="Calibri" w:cs="Calibri"/>
          <w:color w:val="auto"/>
          <w:sz w:val="72"/>
          <w:szCs w:val="7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both"/>
        <w:rPr>
          <w:rFonts w:ascii="Calibri" w:eastAsia="Times New Roman" w:hAnsi="Calibri" w:cs="Calibri"/>
          <w:color w:val="auto"/>
          <w:sz w:val="72"/>
          <w:szCs w:val="7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jc w:val="right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:rsidR="00B65CDE" w:rsidRPr="00B65CDE" w:rsidRDefault="00B65CDE" w:rsidP="00B65CDE">
      <w:pPr>
        <w:widowControl/>
        <w:tabs>
          <w:tab w:val="left" w:pos="708"/>
        </w:tabs>
        <w:suppressAutoHyphens/>
        <w:spacing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B65CDE" w:rsidRPr="00B65CDE" w:rsidRDefault="00B65CDE" w:rsidP="00B65CD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B65CDE" w:rsidRPr="00B65CDE" w:rsidRDefault="00B65CDE" w:rsidP="00B65CDE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  <w:tab w:val="left" w:pos="2835"/>
        </w:tabs>
        <w:ind w:left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Цель: </w:t>
      </w: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создание условий и обеспечение систематизации работы для</w:t>
      </w: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B65CDE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формирования у детей интереса и ценностного отношения к занятиям физической культурой, гармоничного физического развития детей. </w:t>
      </w:r>
    </w:p>
    <w:p w:rsidR="00B65CDE" w:rsidRPr="00B65CDE" w:rsidRDefault="00B65CDE" w:rsidP="00B65CD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 xml:space="preserve">Задачи: </w:t>
      </w:r>
    </w:p>
    <w:p w:rsidR="00B65CDE" w:rsidRPr="00B65CDE" w:rsidRDefault="00B65CDE" w:rsidP="00B65CDE">
      <w:pPr>
        <w:widowControl/>
        <w:tabs>
          <w:tab w:val="left" w:pos="1131"/>
        </w:tabs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numPr>
          <w:ilvl w:val="0"/>
          <w:numId w:val="1"/>
        </w:numPr>
        <w:tabs>
          <w:tab w:val="left" w:pos="1131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Оздоровительное направление:</w:t>
      </w:r>
    </w:p>
    <w:p w:rsidR="00B65CDE" w:rsidRPr="00B65CDE" w:rsidRDefault="00B65CDE" w:rsidP="00B65CDE">
      <w:pPr>
        <w:widowControl/>
        <w:numPr>
          <w:ilvl w:val="0"/>
          <w:numId w:val="2"/>
        </w:numPr>
        <w:tabs>
          <w:tab w:val="left" w:pos="1131"/>
        </w:tabs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Формирование, в соответствии с возрастными особенностями, необходимых знаний, умений и навыков в области гигиены, физической культуры;</w:t>
      </w:r>
    </w:p>
    <w:p w:rsidR="00B65CDE" w:rsidRPr="00B65CDE" w:rsidRDefault="00B65CDE" w:rsidP="00B65CDE">
      <w:pPr>
        <w:widowControl/>
        <w:numPr>
          <w:ilvl w:val="0"/>
          <w:numId w:val="2"/>
        </w:numPr>
        <w:tabs>
          <w:tab w:val="left" w:pos="1131"/>
        </w:tabs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формирование у детей двигательных умений и навыков, способствующих укреплению здоровья; </w:t>
      </w:r>
    </w:p>
    <w:p w:rsidR="00B65CDE" w:rsidRPr="00B65CDE" w:rsidRDefault="00B65CDE" w:rsidP="00B65CDE">
      <w:pPr>
        <w:widowControl/>
        <w:numPr>
          <w:ilvl w:val="0"/>
          <w:numId w:val="2"/>
        </w:numPr>
        <w:tabs>
          <w:tab w:val="left" w:pos="1131"/>
        </w:tabs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формирование у детей интереса к занятиям физической культурой и потребности в двигательной активности.</w:t>
      </w:r>
    </w:p>
    <w:p w:rsidR="00B65CDE" w:rsidRPr="00B65CDE" w:rsidRDefault="00B65CDE" w:rsidP="00B65CDE">
      <w:pPr>
        <w:widowControl/>
        <w:numPr>
          <w:ilvl w:val="0"/>
          <w:numId w:val="1"/>
        </w:numPr>
        <w:tabs>
          <w:tab w:val="left" w:pos="1131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Образовательное направление:</w:t>
      </w:r>
    </w:p>
    <w:p w:rsidR="00B65CDE" w:rsidRPr="00B65CDE" w:rsidRDefault="00B65CDE" w:rsidP="00B65CDE">
      <w:pPr>
        <w:widowControl/>
        <w:tabs>
          <w:tab w:val="left" w:pos="1131"/>
        </w:tabs>
        <w:ind w:left="720" w:firstLine="41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-  </w:t>
      </w:r>
      <w:r w:rsidRPr="00B65CD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bidi="ar-SA"/>
        </w:rPr>
        <w:t xml:space="preserve">развивать физические качества </w:t>
      </w:r>
      <w:r w:rsidRPr="00B65CD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bidi="ar-SA"/>
        </w:rPr>
        <w:t>(скоростные, силовые, гибкос</w:t>
      </w:r>
      <w:r w:rsidRPr="00B65CD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bidi="ar-SA"/>
        </w:rPr>
        <w:softHyphen/>
      </w: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ти,   </w:t>
      </w:r>
    </w:p>
    <w:p w:rsidR="00B65CDE" w:rsidRPr="00B65CDE" w:rsidRDefault="00B65CDE" w:rsidP="00B65CDE">
      <w:pPr>
        <w:widowControl/>
        <w:tabs>
          <w:tab w:val="left" w:pos="1131"/>
        </w:tabs>
        <w:ind w:left="720" w:firstLine="414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выносливости и координа</w:t>
      </w: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ции);</w:t>
      </w:r>
    </w:p>
    <w:p w:rsidR="00B65CDE" w:rsidRPr="00B65CDE" w:rsidRDefault="00B65CDE" w:rsidP="00B65CDE">
      <w:pPr>
        <w:shd w:val="clear" w:color="auto" w:fill="FFFFFF"/>
        <w:tabs>
          <w:tab w:val="left" w:pos="552"/>
        </w:tabs>
        <w:autoSpaceDE w:val="0"/>
        <w:autoSpaceDN w:val="0"/>
        <w:adjustRightInd w:val="0"/>
        <w:ind w:left="720" w:right="29" w:firstLine="41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  накапливать и обогащать дви</w:t>
      </w: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</w:r>
      <w:r w:rsidRPr="00B65CD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t>гательный опыт детей (овладе</w:t>
      </w:r>
      <w:r w:rsidRPr="00B65CD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softHyphen/>
      </w: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ние основными </w:t>
      </w:r>
    </w:p>
    <w:p w:rsidR="00B65CDE" w:rsidRPr="00B65CDE" w:rsidRDefault="00B65CDE" w:rsidP="00B65CDE">
      <w:pPr>
        <w:shd w:val="clear" w:color="auto" w:fill="FFFFFF"/>
        <w:tabs>
          <w:tab w:val="left" w:pos="552"/>
        </w:tabs>
        <w:autoSpaceDE w:val="0"/>
        <w:autoSpaceDN w:val="0"/>
        <w:adjustRightInd w:val="0"/>
        <w:ind w:left="720" w:right="29" w:firstLine="41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движениями);</w:t>
      </w:r>
    </w:p>
    <w:p w:rsidR="00B65CDE" w:rsidRPr="00B65CDE" w:rsidRDefault="00B65CDE" w:rsidP="00B65CDE">
      <w:pPr>
        <w:shd w:val="clear" w:color="auto" w:fill="FFFFFF"/>
        <w:tabs>
          <w:tab w:val="left" w:pos="552"/>
        </w:tabs>
        <w:autoSpaceDE w:val="0"/>
        <w:autoSpaceDN w:val="0"/>
        <w:adjustRightInd w:val="0"/>
        <w:ind w:left="720" w:right="14" w:firstLine="41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формировать потребности в двигательной активности и физическом </w:t>
      </w:r>
    </w:p>
    <w:p w:rsidR="00B65CDE" w:rsidRPr="00B65CDE" w:rsidRDefault="00B65CDE" w:rsidP="00B65CDE">
      <w:pPr>
        <w:shd w:val="clear" w:color="auto" w:fill="FFFFFF"/>
        <w:tabs>
          <w:tab w:val="left" w:pos="552"/>
        </w:tabs>
        <w:autoSpaceDE w:val="0"/>
        <w:autoSpaceDN w:val="0"/>
        <w:adjustRightInd w:val="0"/>
        <w:ind w:left="720" w:right="14" w:firstLine="414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совершенствова</w:t>
      </w: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oftHyphen/>
        <w:t>нии. </w:t>
      </w:r>
    </w:p>
    <w:p w:rsidR="00B65CDE" w:rsidRPr="00B65CDE" w:rsidRDefault="00B65CDE" w:rsidP="00B65CDE">
      <w:pPr>
        <w:widowControl/>
        <w:numPr>
          <w:ilvl w:val="0"/>
          <w:numId w:val="1"/>
        </w:numPr>
        <w:tabs>
          <w:tab w:val="left" w:pos="1131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Воспитательное направление:</w:t>
      </w:r>
    </w:p>
    <w:p w:rsidR="00B65CDE" w:rsidRPr="00B65CDE" w:rsidRDefault="00B65CDE" w:rsidP="00B65CDE">
      <w:pPr>
        <w:widowControl/>
        <w:numPr>
          <w:ilvl w:val="0"/>
          <w:numId w:val="3"/>
        </w:numPr>
        <w:tabs>
          <w:tab w:val="left" w:pos="1131"/>
        </w:tabs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способствовать проявлению разумной смелости, решительности в своих  силах с помощью подбора физических упражнений, соответствующих возрастным и индивидуальным особенностям детей;</w:t>
      </w:r>
    </w:p>
    <w:p w:rsidR="00B65CDE" w:rsidRPr="00B65CDE" w:rsidRDefault="00B65CDE" w:rsidP="00B65CDE">
      <w:pPr>
        <w:widowControl/>
        <w:numPr>
          <w:ilvl w:val="0"/>
          <w:numId w:val="3"/>
        </w:numPr>
        <w:tabs>
          <w:tab w:val="left" w:pos="1131"/>
        </w:tabs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lastRenderedPageBreak/>
        <w:t>научить детей ухаживать за спортивным оборудованием, инвентарем, пользоваться им;</w:t>
      </w:r>
    </w:p>
    <w:p w:rsidR="00B65CDE" w:rsidRPr="00B65CDE" w:rsidRDefault="00B65CDE" w:rsidP="00B65CDE">
      <w:pPr>
        <w:widowControl/>
        <w:numPr>
          <w:ilvl w:val="0"/>
          <w:numId w:val="3"/>
        </w:numPr>
        <w:tabs>
          <w:tab w:val="left" w:pos="1131"/>
        </w:tabs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влиять на формирование чувства прекрасного, способствовать гармоничному, пропорциональному развитию тела, формированию осанки, ловкости и уверенности в движениях;</w:t>
      </w:r>
    </w:p>
    <w:p w:rsidR="00B65CDE" w:rsidRPr="00B65CDE" w:rsidRDefault="00B65CDE" w:rsidP="00B65CDE">
      <w:pPr>
        <w:widowControl/>
        <w:numPr>
          <w:ilvl w:val="0"/>
          <w:numId w:val="3"/>
        </w:numPr>
        <w:tabs>
          <w:tab w:val="left" w:pos="1131"/>
        </w:tabs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создавать условия для проявления положительных эмоций;</w:t>
      </w:r>
    </w:p>
    <w:p w:rsidR="00B65CDE" w:rsidRPr="00B65CDE" w:rsidRDefault="00B65CDE" w:rsidP="00B65CDE">
      <w:pPr>
        <w:widowControl/>
        <w:numPr>
          <w:ilvl w:val="0"/>
          <w:numId w:val="1"/>
        </w:numPr>
        <w:tabs>
          <w:tab w:val="left" w:pos="1131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Коррекционное направление:</w:t>
      </w:r>
    </w:p>
    <w:p w:rsidR="00B65CDE" w:rsidRPr="00B65CDE" w:rsidRDefault="00B65CDE" w:rsidP="00B65CDE">
      <w:pPr>
        <w:widowControl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1418" w:right="19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bidi="ar-SA"/>
        </w:rPr>
        <w:t xml:space="preserve">создание условий для достижения соответствующего возрастным особенностям уровня </w:t>
      </w:r>
      <w:r w:rsidRPr="00B65CDE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bidi="ar-SA"/>
        </w:rPr>
        <w:t xml:space="preserve">развития основных движений, физических качеств – </w:t>
      </w:r>
      <w:r w:rsidRPr="00B65CD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выносливости, равновесия, ориентировки в простра</w:t>
      </w:r>
      <w:r w:rsidRPr="00B65CDE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bidi="ar-SA"/>
        </w:rPr>
        <w:t>нстве, координации движений и др.;</w:t>
      </w:r>
    </w:p>
    <w:p w:rsidR="00B65CDE" w:rsidRPr="00B65CDE" w:rsidRDefault="00B65CDE" w:rsidP="00B65CDE">
      <w:pPr>
        <w:widowControl/>
        <w:numPr>
          <w:ilvl w:val="0"/>
          <w:numId w:val="4"/>
        </w:numPr>
        <w:shd w:val="clear" w:color="auto" w:fill="FFFFFF"/>
        <w:tabs>
          <w:tab w:val="left" w:pos="341"/>
        </w:tabs>
        <w:autoSpaceDE w:val="0"/>
        <w:autoSpaceDN w:val="0"/>
        <w:adjustRightInd w:val="0"/>
        <w:ind w:left="1418" w:hanging="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bidi="ar-SA"/>
        </w:rPr>
        <w:t xml:space="preserve">укрепление здоровья и физического развития путем применения средств и методов, способствующих повышению </w:t>
      </w:r>
      <w:r w:rsidRPr="00B65CDE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bidi="ar-SA"/>
        </w:rPr>
        <w:t xml:space="preserve">функциональных     возможностей,     укрепляющих      опорно - </w:t>
      </w:r>
      <w:r w:rsidRPr="00B65CD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двигательный аппарат,  сердечно - сосудистую и дыхательную </w:t>
      </w:r>
      <w:r w:rsidRPr="00B65CDE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bidi="ar-SA"/>
        </w:rPr>
        <w:t>системы</w:t>
      </w:r>
      <w:r w:rsidRPr="00B65CDE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bidi="ar-SA"/>
        </w:rPr>
        <w:t>;</w:t>
      </w:r>
    </w:p>
    <w:p w:rsidR="00B65CDE" w:rsidRPr="00B65CDE" w:rsidRDefault="00B65CDE" w:rsidP="00B65CDE">
      <w:pPr>
        <w:widowControl/>
        <w:tabs>
          <w:tab w:val="left" w:pos="1131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sectPr w:rsidR="00B65CDE" w:rsidRPr="00B65CDE" w:rsidSect="009F0FA7">
          <w:pgSz w:w="11906" w:h="16838"/>
          <w:pgMar w:top="794" w:right="794" w:bottom="794" w:left="794" w:header="709" w:footer="709" w:gutter="0"/>
          <w:cols w:space="708"/>
          <w:docGrid w:linePitch="360"/>
        </w:sectPr>
      </w:pPr>
    </w:p>
    <w:p w:rsidR="00B65CDE" w:rsidRPr="00B65CDE" w:rsidRDefault="00B65CDE" w:rsidP="00B65CD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Перспективный план физкультурных праздников и развлечений</w:t>
      </w:r>
    </w:p>
    <w:p w:rsidR="00B65CDE" w:rsidRPr="00B65CDE" w:rsidRDefault="00B65CDE" w:rsidP="00B65CD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65C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на 2017-2018 учебный год </w:t>
      </w:r>
    </w:p>
    <w:p w:rsidR="00B65CDE" w:rsidRPr="00B65CDE" w:rsidRDefault="00B65CDE" w:rsidP="00B65CD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560"/>
        <w:gridCol w:w="1984"/>
        <w:gridCol w:w="2693"/>
      </w:tblGrid>
      <w:tr w:rsidR="00B65CDE" w:rsidRPr="00B65CDE" w:rsidTr="00FF6E46">
        <w:trPr>
          <w:trHeight w:val="597"/>
        </w:trPr>
        <w:tc>
          <w:tcPr>
            <w:tcW w:w="534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№ п/п</w:t>
            </w:r>
          </w:p>
        </w:tc>
        <w:tc>
          <w:tcPr>
            <w:tcW w:w="3543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Мероприятия</w:t>
            </w:r>
          </w:p>
        </w:tc>
        <w:tc>
          <w:tcPr>
            <w:tcW w:w="1560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Время проведения</w:t>
            </w:r>
          </w:p>
        </w:tc>
        <w:tc>
          <w:tcPr>
            <w:tcW w:w="1984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Участники</w:t>
            </w:r>
          </w:p>
        </w:tc>
        <w:tc>
          <w:tcPr>
            <w:tcW w:w="2693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Ответственные</w:t>
            </w:r>
          </w:p>
        </w:tc>
      </w:tr>
      <w:tr w:rsidR="00B65CDE" w:rsidRPr="00B65CDE" w:rsidTr="00FF6E46">
        <w:trPr>
          <w:trHeight w:val="1049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«Наш любимый 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детский сад»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Физкультурное развлечение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Октябрь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Средняя, 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 старший дошкольный возраст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Инструктор по физ.культуре, 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Муз.руководители.</w:t>
            </w:r>
          </w:p>
        </w:tc>
      </w:tr>
      <w:tr w:rsidR="00B65CDE" w:rsidRPr="00B65CDE" w:rsidTr="00FF6E46">
        <w:trPr>
          <w:trHeight w:val="811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2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 xml:space="preserve">«Моя Россия – Моя страна!» 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Спортивно - патриотическое развлечение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Старший дошкольный возраст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Инструктор по физ.культуре, Воспитатели.</w:t>
            </w:r>
          </w:p>
        </w:tc>
      </w:tr>
      <w:tr w:rsidR="00B65CDE" w:rsidRPr="00B65CDE" w:rsidTr="00FF6E46">
        <w:trPr>
          <w:trHeight w:val="949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3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«Спортивный теремок»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Физкультурное развлечение.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Ноябрь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2-я младшие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Инструктор по физ.культуре, Воспитатели.</w:t>
            </w:r>
          </w:p>
        </w:tc>
      </w:tr>
      <w:tr w:rsidR="00B65CDE" w:rsidRPr="00B65CDE" w:rsidTr="00FF6E46">
        <w:trPr>
          <w:trHeight w:val="835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4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  <w:lang w:bidi="ar-SA"/>
              </w:rPr>
              <w:t>«Азбука здоровья»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Физкультурно-развлекательный досуг.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Декабрь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Все возрастные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Инструктор по физкультуре, Воспитатели.</w:t>
            </w:r>
          </w:p>
        </w:tc>
      </w:tr>
      <w:tr w:rsidR="00B65CDE" w:rsidRPr="00B65CDE" w:rsidTr="00FF6E46">
        <w:trPr>
          <w:trHeight w:val="847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5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«Здравствуй , зимушка зима»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Игровой досуг.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Январь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Все возрастные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Инструктор по физ.культуре, Воспитатели.</w:t>
            </w:r>
          </w:p>
        </w:tc>
      </w:tr>
      <w:tr w:rsidR="00B65CDE" w:rsidRPr="00B65CDE" w:rsidTr="00FF6E46">
        <w:trPr>
          <w:trHeight w:val="845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6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«Зимние забавы»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Спортивное развлечение.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Февраль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Все возрастные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Инструктор по физ.культуре, Воспитатели.</w:t>
            </w:r>
          </w:p>
        </w:tc>
      </w:tr>
      <w:tr w:rsidR="00B65CDE" w:rsidRPr="00B65CDE" w:rsidTr="00FF6E46">
        <w:trPr>
          <w:trHeight w:val="843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7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«День защитника отечества»</w:t>
            </w: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br/>
              <w:t xml:space="preserve">Спортивный праздник </w:t>
            </w:r>
            <w:r w:rsidRPr="00B65CD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с родителями.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Февраль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3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Все возрастные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Воспитатели, Инструктор по физ.культуре.</w:t>
            </w:r>
          </w:p>
        </w:tc>
      </w:tr>
      <w:tr w:rsidR="00B65CDE" w:rsidRPr="00B65CDE" w:rsidTr="00FF6E46">
        <w:trPr>
          <w:trHeight w:val="1143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8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«Улыбайся детвора! Ха-Ха-Ха»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bidi="ar-SA"/>
              </w:rPr>
              <w:t>Музыкально - спортивный праздник.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Апрель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Все возрастные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Инструктор по физкультуре, 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Муз.руководители, Воспитатели.</w:t>
            </w:r>
          </w:p>
        </w:tc>
      </w:tr>
      <w:tr w:rsidR="00B65CDE" w:rsidRPr="00B65CDE" w:rsidTr="00FF6E46">
        <w:trPr>
          <w:trHeight w:val="673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9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bidi="ar-SA"/>
              </w:rPr>
              <w:t>«Космическая одиссея»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Физкультурный досуг.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Апрель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Все возрастные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Инструктор по физкультуре.</w:t>
            </w:r>
          </w:p>
        </w:tc>
      </w:tr>
      <w:tr w:rsidR="00B65CDE" w:rsidRPr="00B65CDE" w:rsidTr="00FF6E46">
        <w:trPr>
          <w:trHeight w:val="1195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10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«Когда мы едины, мы непобедимы»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Патриотическая игра, посвящённая Дню Победы.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Май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Старший дошкольный возраст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Инструктор по физ.культуре, Воспитатели.</w:t>
            </w:r>
          </w:p>
        </w:tc>
      </w:tr>
      <w:tr w:rsidR="00B65CDE" w:rsidRPr="00B65CDE" w:rsidTr="00FF6E46">
        <w:trPr>
          <w:trHeight w:val="1055"/>
        </w:trPr>
        <w:tc>
          <w:tcPr>
            <w:tcW w:w="534" w:type="dxa"/>
            <w:vAlign w:val="center"/>
          </w:tcPr>
          <w:p w:rsidR="00B65CDE" w:rsidRPr="00B65CDE" w:rsidRDefault="00B65CDE" w:rsidP="00B65CDE">
            <w:pPr>
              <w:widowControl/>
              <w:spacing w:before="100" w:beforeAutospacing="1" w:after="100" w:afterAutospacing="1" w:line="240" w:lineRule="exact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11</w:t>
            </w:r>
          </w:p>
        </w:tc>
        <w:tc>
          <w:tcPr>
            <w:tcW w:w="3543" w:type="dxa"/>
            <w:vAlign w:val="center"/>
          </w:tcPr>
          <w:p w:rsidR="00B65CDE" w:rsidRPr="00B65CDE" w:rsidRDefault="00B65CDE" w:rsidP="00B65CDE">
            <w:pPr>
              <w:widowControl/>
              <w:spacing w:before="100" w:beforeAutospacing="1" w:after="100" w:afterAutospacing="1"/>
              <w:contextualSpacing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bidi="ar-SA"/>
              </w:rPr>
              <w:t>«День защиты детей»</w:t>
            </w: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Музыкально – спортивный праздник.</w:t>
            </w:r>
          </w:p>
        </w:tc>
        <w:tc>
          <w:tcPr>
            <w:tcW w:w="1560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Июнь</w:t>
            </w:r>
          </w:p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1 неделя</w:t>
            </w:r>
          </w:p>
        </w:tc>
        <w:tc>
          <w:tcPr>
            <w:tcW w:w="1984" w:type="dxa"/>
            <w:vAlign w:val="center"/>
          </w:tcPr>
          <w:p w:rsidR="00B65CDE" w:rsidRPr="00B65CDE" w:rsidRDefault="00B65CDE" w:rsidP="00B65CDE">
            <w:pPr>
              <w:widowControl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Все возрастные группы</w:t>
            </w:r>
          </w:p>
        </w:tc>
        <w:tc>
          <w:tcPr>
            <w:tcW w:w="2693" w:type="dxa"/>
            <w:vAlign w:val="center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Инструктор по физкультуре, 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Муз.руководители, Воспитатели</w:t>
            </w:r>
          </w:p>
        </w:tc>
      </w:tr>
    </w:tbl>
    <w:p w:rsidR="00B65CDE" w:rsidRPr="00B65CDE" w:rsidRDefault="00B65CDE" w:rsidP="00B65CD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65CDE" w:rsidRPr="00B65CDE" w:rsidRDefault="00B65CDE" w:rsidP="00B65CDE">
      <w:pPr>
        <w:widowControl/>
        <w:tabs>
          <w:tab w:val="left" w:pos="1131"/>
        </w:tabs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sectPr w:rsidR="00B65CDE" w:rsidRPr="00B65CDE" w:rsidSect="009F0FA7">
          <w:pgSz w:w="11906" w:h="16838"/>
          <w:pgMar w:top="794" w:right="794" w:bottom="794" w:left="79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15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409"/>
        <w:gridCol w:w="4261"/>
        <w:gridCol w:w="4260"/>
        <w:gridCol w:w="3627"/>
      </w:tblGrid>
      <w:tr w:rsidR="00B65CDE" w:rsidRPr="00B65CDE" w:rsidTr="00FF6E46">
        <w:trPr>
          <w:cantSplit/>
          <w:trHeight w:val="498"/>
        </w:trPr>
        <w:tc>
          <w:tcPr>
            <w:tcW w:w="711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работа с детьми</w:t>
            </w:r>
          </w:p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работа с педагогами</w:t>
            </w: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работа с родителями</w:t>
            </w: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методическая работа</w:t>
            </w:r>
          </w:p>
        </w:tc>
      </w:tr>
      <w:tr w:rsidR="00B65CDE" w:rsidRPr="00B65CDE" w:rsidTr="00FF6E46">
        <w:trPr>
          <w:cantSplit/>
          <w:trHeight w:val="1134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В течении года</w:t>
            </w: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tabs>
                <w:tab w:val="left" w:pos="1131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1.Отслеживание сформированности  умений и навыков по физической подготовленности с целью организации коррекционной и индивидуальной работы.</w:t>
            </w:r>
          </w:p>
          <w:p w:rsidR="00B65CDE" w:rsidRPr="00B65CDE" w:rsidRDefault="00B65CDE" w:rsidP="00B65CDE">
            <w:pPr>
              <w:widowControl/>
              <w:tabs>
                <w:tab w:val="left" w:pos="1131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2.Выполнение программных требований предусмотренных программой по физической культуре в ДОУ.</w:t>
            </w:r>
          </w:p>
          <w:p w:rsidR="00B65CDE" w:rsidRPr="00B65CDE" w:rsidRDefault="00B65CDE" w:rsidP="00B65CDE">
            <w:pPr>
              <w:widowControl/>
              <w:tabs>
                <w:tab w:val="left" w:pos="1131"/>
              </w:tabs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tabs>
                <w:tab w:val="left" w:pos="1131"/>
                <w:tab w:val="left" w:pos="283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1.Консультации для воспитателей.</w:t>
            </w:r>
          </w:p>
          <w:p w:rsidR="00B65CDE" w:rsidRPr="00B65CDE" w:rsidRDefault="00B65CDE" w:rsidP="00B65CDE">
            <w:pPr>
              <w:widowControl/>
              <w:tabs>
                <w:tab w:val="left" w:pos="1131"/>
                <w:tab w:val="left" w:pos="283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tabs>
                <w:tab w:val="left" w:pos="1131"/>
                <w:tab w:val="left" w:pos="283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2.Подготовка и проведение развлечений и праздников. </w:t>
            </w:r>
          </w:p>
          <w:p w:rsidR="00B65CDE" w:rsidRPr="00B65CDE" w:rsidRDefault="00B65CDE" w:rsidP="00B65CDE">
            <w:pPr>
              <w:widowControl/>
              <w:tabs>
                <w:tab w:val="left" w:pos="1131"/>
                <w:tab w:val="left" w:pos="283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shd w:val="clear" w:color="auto" w:fill="FFFFFF"/>
              <w:ind w:left="5" w:right="19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spacing w:val="-1"/>
                <w:lang w:bidi="ar-SA"/>
              </w:rPr>
              <w:t>1.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  Проведение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 xml:space="preserve"> работы с родителями, с учетом традиционных 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4"/>
                <w:lang w:bidi="ar-SA"/>
              </w:rPr>
              <w:t xml:space="preserve">(консультации, </w:t>
            </w: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досуги и праздники, оформление информационных стендов, буклеты) 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 xml:space="preserve">и нетрадиционных форм </w:t>
            </w:r>
            <w:r w:rsidRPr="00B65CDE">
              <w:rPr>
                <w:rFonts w:ascii="Times New Roman" w:eastAsia="Times New Roman" w:hAnsi="Times New Roman" w:cs="Times New Roman"/>
                <w:b/>
                <w:color w:val="auto"/>
                <w:spacing w:val="-8"/>
                <w:lang w:bidi="ar-SA"/>
              </w:rPr>
              <w:t>(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8"/>
                <w:lang w:bidi="ar-SA"/>
              </w:rPr>
              <w:t>участие роди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8"/>
                <w:lang w:bidi="ar-SA"/>
              </w:rPr>
              <w:softHyphen/>
            </w: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телей в творческих конкурсах, массовых мероприятиях детского 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сада) 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2"/>
                <w:lang w:bidi="ar-SA"/>
              </w:rPr>
              <w:t>взаимо</w:t>
            </w:r>
            <w:r w:rsidRPr="00B65CDE">
              <w:rPr>
                <w:rFonts w:ascii="Times New Roman" w:eastAsia="Times New Roman" w:hAnsi="Times New Roman" w:cs="Times New Roman"/>
                <w:color w:val="auto"/>
                <w:spacing w:val="-1"/>
                <w:lang w:bidi="ar-SA"/>
              </w:rPr>
              <w:t xml:space="preserve">действия, создание атмосферы </w:t>
            </w: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взаимопонимания и поддержки.</w:t>
            </w:r>
          </w:p>
          <w:p w:rsidR="00B65CDE" w:rsidRPr="00B65CDE" w:rsidRDefault="00B65CDE" w:rsidP="00B65CDE">
            <w:pPr>
              <w:widowControl/>
              <w:shd w:val="clear" w:color="auto" w:fill="FFFFFF"/>
              <w:ind w:left="10" w:right="5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1.Изучение методических инновационных разработок, с целью использования для оптимизации физкультурно-оздоровительной работы.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2.Самообразование.  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Годовая тема: «Ритмическая гимнастика, как форма организации утренней гимнастики».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Оформление нормативной документации.</w:t>
            </w:r>
          </w:p>
        </w:tc>
      </w:tr>
      <w:tr w:rsidR="00B65CDE" w:rsidRPr="00B65CDE" w:rsidTr="00FF6E46">
        <w:trPr>
          <w:cantSplit/>
          <w:trHeight w:val="3425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сентябрь</w:t>
            </w:r>
          </w:p>
          <w:p w:rsidR="00B65CDE" w:rsidRPr="00B65CDE" w:rsidRDefault="00B65CDE" w:rsidP="00B65CDE">
            <w:pPr>
              <w:widowControl/>
              <w:ind w:left="113" w:right="113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Диагностика физической подготовленности.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Беседы с детьми: «Правила безопасного поведения в спортивном зале».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Воспитатели: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1.Обсуждение плана оздоровительных мероприятий, физкультурных праздников и развлечений;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2.Выступление на педагогическом совете с </w:t>
            </w:r>
            <w:r w:rsidRPr="00B65CD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темой:</w:t>
            </w:r>
            <w:r w:rsidRPr="00B65CDE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 xml:space="preserve"> “</w:t>
            </w: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Гигиенические требования к физкультурной форме” (консультация, информационные брошюры). Рекомендации по подготовке детей к занятиям физкультурой.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3.Планирование взаимодействия в физкультурно-оздоровительной работе с учителем – логопедом.</w:t>
            </w: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1.Индивидуальные беседы с родителями.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1.Составление планов занятий, сценариев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2.Обработка результатов диагностики.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3.Представление плана физкультурно-оздоровительной работы на год.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4. </w:t>
            </w:r>
            <w:r w:rsidRPr="00B65CD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Фотовыставка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Тема: </w:t>
            </w: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“Активный отдых дошкольников в ДОУ” пропаганда физ. культуры.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5. Составление необходимых информационных мероприятий для работы с родителями.</w:t>
            </w:r>
          </w:p>
        </w:tc>
      </w:tr>
      <w:tr w:rsidR="00B65CDE" w:rsidRPr="00B65CDE" w:rsidTr="00FF6E46">
        <w:trPr>
          <w:cantSplit/>
          <w:trHeight w:val="1592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октябрь</w:t>
            </w: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Физкультурные занятия  и мероприятия по плану.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2. 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1.Обсуждение результатов диагностики физической подготовленности детей;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2.Пополнение зон двигательной активности.</w:t>
            </w: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1.Результаты диагностики физической подготовленности детей. Пути её совершенствования (индивидуальные беседы с родителями).</w:t>
            </w: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2.Анализ результатов диагностики, комплектование подгрупп для занятий.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3.Самообразование.</w:t>
            </w:r>
          </w:p>
        </w:tc>
      </w:tr>
      <w:tr w:rsidR="00B65CDE" w:rsidRPr="00B65CDE" w:rsidTr="00FF6E46">
        <w:trPr>
          <w:cantSplit/>
          <w:trHeight w:val="1985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ноябрь</w:t>
            </w: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1.Физкультурные занятия по плану.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Развлечения по плану.</w:t>
            </w: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Воспитатели: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1.Организация самостоятельной двигательной деятельности в  режиме дня. 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2.Физкультминутки  на занятиях, профилактические оздоровительные упражнения, организация гимнастики после сна.</w:t>
            </w: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Консультация, информация для информационного стенда Тема: «Профилактика нарушений опорно-двигательного аппарата. Плоскостопие и косолапость». 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2.Индивидуальные консультации по вопросам родителей.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Самообразование.</w:t>
            </w:r>
          </w:p>
        </w:tc>
      </w:tr>
      <w:tr w:rsidR="00B65CDE" w:rsidRPr="00B65CDE" w:rsidTr="00FF6E46">
        <w:trPr>
          <w:cantSplit/>
          <w:trHeight w:val="1549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декабрь</w:t>
            </w: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 Физкультурные занятия по плану. 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Развлечения по плану.</w:t>
            </w: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Музыкальный руководитель: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Помощь в подготовке к новогодним праздникам.</w:t>
            </w: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Консультация, информация для информационного стенда Тема: «Профилактика нарушений опорно-двигательного аппарата. Осанка вашего ребёнка»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2.Подготовка к  выставке детского рисунка на тему: «Я со спортом подружусь!»</w:t>
            </w: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Самообразование.</w:t>
            </w:r>
          </w:p>
        </w:tc>
      </w:tr>
      <w:tr w:rsidR="00B65CDE" w:rsidRPr="00B65CDE" w:rsidTr="00FF6E46">
        <w:trPr>
          <w:cantSplit/>
          <w:trHeight w:val="1985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январь</w:t>
            </w: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1.Физкультурные занятия по плану. 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Развлечения по плану.</w:t>
            </w: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2.Выставка детского рисунка на тему: «Я со спортом подружусь!»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3.Индивидуальные консультации по вопросам родителей.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Самообразование.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Подготовка материалов для консультаций.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 Пополнение картотеки подвижных игр.</w:t>
            </w:r>
          </w:p>
        </w:tc>
      </w:tr>
      <w:tr w:rsidR="00B65CDE" w:rsidRPr="00B65CDE" w:rsidTr="00FF6E46">
        <w:trPr>
          <w:cantSplit/>
          <w:trHeight w:val="1534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февраль                </w:t>
            </w: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Физкультурные занятия по плану.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Развлечения по плану.</w:t>
            </w: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Участие пап в физкультурном празднике, посвященном Дню защитника отечества.</w:t>
            </w: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 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Самообразование.</w:t>
            </w:r>
          </w:p>
        </w:tc>
      </w:tr>
      <w:tr w:rsidR="00B65CDE" w:rsidRPr="00B65CDE" w:rsidTr="00FF6E46">
        <w:trPr>
          <w:cantSplit/>
          <w:trHeight w:val="1408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март</w:t>
            </w: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1.Физкультурные занятия по плану.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Развлечения по плану.</w:t>
            </w: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Музыкальный руководитель: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Помощь в подготовке к Международному женскому дню.</w:t>
            </w: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Индивидуальные консультации.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Фотовыставка:  “На зарядку становись”. (Информационный стенд)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 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Самообразование.</w:t>
            </w:r>
          </w:p>
        </w:tc>
      </w:tr>
      <w:tr w:rsidR="00B65CDE" w:rsidRPr="00B65CDE" w:rsidTr="00FF6E46">
        <w:trPr>
          <w:cantSplit/>
          <w:trHeight w:val="1542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апрель</w:t>
            </w: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1.Физкультурные занятия по плану.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Развлечения по плану.</w:t>
            </w: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Самообразование.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3. Подготовка материалов для консультаций.</w:t>
            </w:r>
          </w:p>
        </w:tc>
      </w:tr>
      <w:tr w:rsidR="00B65CDE" w:rsidRPr="00B65CDE" w:rsidTr="00FF6E46">
        <w:trPr>
          <w:cantSplit/>
          <w:trHeight w:val="1985"/>
        </w:trPr>
        <w:tc>
          <w:tcPr>
            <w:tcW w:w="711" w:type="dxa"/>
            <w:textDirection w:val="btLr"/>
          </w:tcPr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lastRenderedPageBreak/>
              <w:t>май</w:t>
            </w:r>
          </w:p>
          <w:p w:rsidR="00B65CDE" w:rsidRPr="00B65CDE" w:rsidRDefault="00B65CDE" w:rsidP="00B65CDE">
            <w:pPr>
              <w:widowControl/>
              <w:ind w:left="113" w:right="113"/>
              <w:jc w:val="right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409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1.Физкультурные занятия по плану.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Утренняя ритмическая гимнастика.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3. Развлечения по плану. 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4. Диагностика физической подготовленности.</w:t>
            </w:r>
          </w:p>
        </w:tc>
        <w:tc>
          <w:tcPr>
            <w:tcW w:w="4261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Воспитатели: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Физкультурно-оздоровительная работа в летний период.</w:t>
            </w:r>
          </w:p>
        </w:tc>
        <w:tc>
          <w:tcPr>
            <w:tcW w:w="4260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627" w:type="dxa"/>
          </w:tcPr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 Планы занятий, сценарии развлечений.</w:t>
            </w:r>
          </w:p>
          <w:p w:rsidR="00B65CDE" w:rsidRPr="00B65CDE" w:rsidRDefault="00B65CDE" w:rsidP="00B65CDE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B65CD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2. Самообразование.</w:t>
            </w:r>
          </w:p>
        </w:tc>
      </w:tr>
    </w:tbl>
    <w:p w:rsidR="00B65CDE" w:rsidRPr="00B65CDE" w:rsidRDefault="00B65CDE" w:rsidP="00B65CDE">
      <w:pPr>
        <w:widowControl/>
        <w:rPr>
          <w:rFonts w:ascii="Times New Roman" w:eastAsia="Times New Roman" w:hAnsi="Times New Roman" w:cs="Times New Roman"/>
          <w:color w:val="auto"/>
          <w:lang w:bidi="ar-SA"/>
        </w:rPr>
        <w:sectPr w:rsidR="00B65CDE" w:rsidRPr="00B65CDE" w:rsidSect="00FB12AF">
          <w:pgSz w:w="16838" w:h="11906" w:orient="landscape"/>
          <w:pgMar w:top="227" w:right="284" w:bottom="113" w:left="397" w:header="709" w:footer="709" w:gutter="0"/>
          <w:cols w:space="708"/>
          <w:docGrid w:linePitch="360"/>
        </w:sectPr>
      </w:pPr>
    </w:p>
    <w:p w:rsidR="00B65CDE" w:rsidRPr="00B65CDE" w:rsidRDefault="00B65CDE" w:rsidP="00B65CDE">
      <w:pPr>
        <w:widowControl/>
        <w:tabs>
          <w:tab w:val="left" w:pos="1335"/>
        </w:tabs>
        <w:rPr>
          <w:rFonts w:ascii="Times New Roman" w:eastAsia="Times New Roman" w:hAnsi="Times New Roman" w:cs="Times New Roman"/>
          <w:color w:val="auto"/>
          <w:lang w:bidi="ar-SA"/>
        </w:rPr>
      </w:pPr>
    </w:p>
    <w:p w:rsidR="00C031A3" w:rsidRDefault="00C031A3">
      <w:pPr>
        <w:pStyle w:val="Bodytext20"/>
        <w:shd w:val="clear" w:color="auto" w:fill="auto"/>
        <w:spacing w:before="0" w:after="0" w:line="200" w:lineRule="exact"/>
        <w:ind w:left="6080"/>
      </w:pPr>
    </w:p>
    <w:sectPr w:rsidR="00C031A3">
      <w:pgSz w:w="11900" w:h="16840"/>
      <w:pgMar w:top="209" w:right="847" w:bottom="209" w:left="12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F7D" w:rsidRDefault="00603F7D">
      <w:r>
        <w:separator/>
      </w:r>
    </w:p>
  </w:endnote>
  <w:endnote w:type="continuationSeparator" w:id="0">
    <w:p w:rsidR="00603F7D" w:rsidRDefault="0060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F7D" w:rsidRDefault="00603F7D"/>
  </w:footnote>
  <w:footnote w:type="continuationSeparator" w:id="0">
    <w:p w:rsidR="00603F7D" w:rsidRDefault="00603F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4578_"/>
      </v:shape>
    </w:pict>
  </w:numPicBullet>
  <w:numPicBullet w:numPicBulletId="1">
    <w:pict>
      <v:shape id="_x0000_i1037" type="#_x0000_t75" style="width:9pt;height:9pt" o:bullet="t">
        <v:imagedata r:id="rId2" o:title="BD21296_"/>
      </v:shape>
    </w:pict>
  </w:numPicBullet>
  <w:abstractNum w:abstractNumId="0">
    <w:nsid w:val="00BB38FE"/>
    <w:multiLevelType w:val="hybridMultilevel"/>
    <w:tmpl w:val="FCC845E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B42617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01C94AA">
      <w:start w:val="1"/>
      <w:numFmt w:val="decimal"/>
      <w:lvlText w:val="%3."/>
      <w:lvlJc w:val="left"/>
      <w:pPr>
        <w:tabs>
          <w:tab w:val="num" w:pos="1980"/>
        </w:tabs>
        <w:ind w:left="1980" w:firstLine="0"/>
      </w:pPr>
      <w:rPr>
        <w:rFonts w:hint="default"/>
      </w:rPr>
    </w:lvl>
    <w:lvl w:ilvl="3" w:tplc="9CAE27A8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F77239"/>
    <w:multiLevelType w:val="hybridMultilevel"/>
    <w:tmpl w:val="4EC0B0CE"/>
    <w:lvl w:ilvl="0" w:tplc="DC30D444">
      <w:numFmt w:val="bullet"/>
      <w:lvlText w:val="-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327F6CB9"/>
    <w:multiLevelType w:val="hybridMultilevel"/>
    <w:tmpl w:val="F8F44624"/>
    <w:lvl w:ilvl="0" w:tplc="DC30D444">
      <w:numFmt w:val="bullet"/>
      <w:lvlText w:val="-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F552562"/>
    <w:multiLevelType w:val="hybridMultilevel"/>
    <w:tmpl w:val="C024C0A8"/>
    <w:lvl w:ilvl="0" w:tplc="DC30D444">
      <w:numFmt w:val="bullet"/>
      <w:lvlText w:val="-"/>
      <w:lvlJc w:val="left"/>
      <w:pPr>
        <w:ind w:left="21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30"/>
    <w:rsid w:val="00603F7D"/>
    <w:rsid w:val="006E52DE"/>
    <w:rsid w:val="00B65CDE"/>
    <w:rsid w:val="00C031A3"/>
    <w:rsid w:val="00E56830"/>
    <w:rsid w:val="00FE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320" w:after="2940" w:line="1152" w:lineRule="exact"/>
      <w:ind w:hanging="1200"/>
      <w:outlineLvl w:val="0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94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6E52D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0"/>
      <w:szCs w:val="70"/>
      <w:u w:val="none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320" w:after="2940" w:line="1152" w:lineRule="exact"/>
      <w:ind w:hanging="1200"/>
      <w:outlineLvl w:val="0"/>
    </w:pPr>
    <w:rPr>
      <w:rFonts w:ascii="Times New Roman" w:eastAsia="Times New Roman" w:hAnsi="Times New Roman" w:cs="Times New Roman"/>
      <w:b/>
      <w:bCs/>
      <w:sz w:val="70"/>
      <w:szCs w:val="7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94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6E52D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C031A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F:\media\image1.jpeg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7619</Words>
  <Characters>43434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ocr_2465eae70b82d2e24afe8fbac4599b2d</vt:lpstr>
    </vt:vector>
  </TitlesOfParts>
  <Company>diakov.net</Company>
  <LinksUpToDate>false</LinksUpToDate>
  <CharactersWithSpaces>50952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ocr_2465eae70b82d2e24afe8fbac4599b2d</dc:title>
  <dc:creator>RePack by Diakov</dc:creator>
  <cp:lastModifiedBy>RePack by Diakov</cp:lastModifiedBy>
  <cp:revision>2</cp:revision>
  <dcterms:created xsi:type="dcterms:W3CDTF">2017-12-11T07:21:00Z</dcterms:created>
  <dcterms:modified xsi:type="dcterms:W3CDTF">2017-12-11T07:21:00Z</dcterms:modified>
</cp:coreProperties>
</file>