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5B4" w:rsidRPr="00624FB2" w:rsidRDefault="009645B4" w:rsidP="009645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38"/>
          <w:lang w:eastAsia="ru-RU"/>
        </w:rPr>
      </w:pPr>
      <w:r w:rsidRPr="00624FB2">
        <w:rPr>
          <w:rFonts w:ascii="Times New Roman" w:eastAsia="Times New Roman" w:hAnsi="Times New Roman" w:cs="Times New Roman"/>
          <w:b/>
          <w:kern w:val="36"/>
          <w:sz w:val="40"/>
          <w:szCs w:val="38"/>
          <w:lang w:eastAsia="ru-RU"/>
        </w:rPr>
        <w:t>Положение об общественном совете</w:t>
      </w:r>
    </w:p>
    <w:p w:rsidR="00CA3417" w:rsidRPr="00624FB2" w:rsidRDefault="00CA3417" w:rsidP="009645B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38"/>
          <w:lang w:eastAsia="ru-RU"/>
        </w:rPr>
      </w:pPr>
    </w:p>
    <w:p w:rsidR="009645B4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УТВЕРЖДЕНО:                                                              </w:t>
      </w:r>
      <w:r w:rsidR="00CA3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ПРИНЯТО:                   </w:t>
      </w:r>
    </w:p>
    <w:p w:rsidR="004D1911" w:rsidRDefault="004D1911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 МК</w:t>
      </w:r>
      <w:r w:rsidR="0096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д/с№2</w:t>
      </w:r>
    </w:p>
    <w:p w:rsidR="009645B4" w:rsidRDefault="004D1911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«Родничок»                                                                         </w:t>
      </w:r>
      <w:r w:rsidR="00CA3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96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Общим собранием                   </w:t>
      </w:r>
    </w:p>
    <w:p w:rsidR="00CA3417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4D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="004D191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Мирзаева</w:t>
      </w:r>
      <w:proofErr w:type="spellEnd"/>
      <w:r w:rsidR="004D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  </w:t>
      </w:r>
      <w:r w:rsidR="004D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="00CA3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4D1911">
        <w:rPr>
          <w:rFonts w:ascii="Times New Roman" w:eastAsia="Times New Roman" w:hAnsi="Times New Roman" w:cs="Times New Roman"/>
          <w:sz w:val="24"/>
          <w:szCs w:val="24"/>
          <w:lang w:eastAsia="ru-RU"/>
        </w:rPr>
        <w:t>МК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 </w:t>
      </w:r>
      <w:r w:rsidR="004D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д/с №2 «Родничок»  </w:t>
      </w:r>
    </w:p>
    <w:p w:rsidR="009645B4" w:rsidRDefault="004D1911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645B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                                                                      </w:t>
      </w:r>
      <w:r w:rsidR="00CA34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Протокол №</w:t>
      </w:r>
      <w:r w:rsidR="0096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341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9645B4" w:rsidRPr="00CA3417" w:rsidRDefault="00CA3417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 xml:space="preserve">Приказ </w:t>
      </w:r>
      <w:r w:rsidRPr="00CA3417">
        <w:rPr>
          <w:rFonts w:ascii="Times New Roman" w:eastAsia="Times New Roman" w:hAnsi="Times New Roman" w:cs="Times New Roman"/>
          <w:szCs w:val="24"/>
          <w:u w:val="single"/>
          <w:lang w:eastAsia="ru-RU"/>
        </w:rPr>
        <w:t>№19</w:t>
      </w:r>
      <w:r w:rsidR="009645B4" w:rsidRPr="00CA34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96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     </w:t>
      </w:r>
      <w:r w:rsidR="004D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96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="004D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9645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от_</w:t>
      </w:r>
      <w:r w:rsidRPr="00CA341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30.01.2018г.</w:t>
      </w:r>
    </w:p>
    <w:p w:rsidR="009645B4" w:rsidRDefault="009645B4" w:rsidP="009645B4">
      <w:pPr>
        <w:spacing w:before="240" w:after="240" w:line="240" w:lineRule="auto"/>
        <w:rPr>
          <w:rFonts w:ascii="Arial" w:eastAsia="Times New Roman" w:hAnsi="Arial" w:cs="Arial"/>
          <w:color w:val="564E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64E36"/>
          <w:sz w:val="24"/>
          <w:szCs w:val="24"/>
          <w:lang w:eastAsia="ru-RU"/>
        </w:rPr>
        <w:t> </w:t>
      </w:r>
    </w:p>
    <w:p w:rsidR="009645B4" w:rsidRDefault="009645B4" w:rsidP="009645B4">
      <w:pPr>
        <w:spacing w:before="240"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64E36"/>
          <w:sz w:val="24"/>
          <w:szCs w:val="24"/>
          <w:lang w:eastAsia="ru-RU"/>
        </w:rPr>
        <w:t> </w:t>
      </w:r>
    </w:p>
    <w:p w:rsidR="009645B4" w:rsidRPr="00624FB2" w:rsidRDefault="009645B4" w:rsidP="009645B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ПОЛОЖЕНИЕ</w:t>
      </w:r>
    </w:p>
    <w:p w:rsidR="009645B4" w:rsidRPr="00624FB2" w:rsidRDefault="009645B4" w:rsidP="009645B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 ОБ ОБЩЕСТВЕННОМ СОВЕТЕ</w:t>
      </w:r>
      <w:bookmarkStart w:id="0" w:name="_GoBack"/>
      <w:bookmarkEnd w:id="0"/>
    </w:p>
    <w:p w:rsidR="009645B4" w:rsidRDefault="009645B4" w:rsidP="009645B4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4D19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казенного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дошкольного образовательного учреждения</w:t>
      </w:r>
    </w:p>
    <w:p w:rsidR="009645B4" w:rsidRDefault="004D1911" w:rsidP="009645B4">
      <w:pPr>
        <w:spacing w:before="240" w:after="240" w:line="240" w:lineRule="auto"/>
        <w:jc w:val="center"/>
        <w:rPr>
          <w:rFonts w:ascii="Arial" w:eastAsia="Times New Roman" w:hAnsi="Arial" w:cs="Arial"/>
          <w:color w:val="564E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детский сад №2 «Родничок»</w:t>
      </w:r>
      <w:r w:rsidR="009645B4">
        <w:rPr>
          <w:rFonts w:ascii="Arial" w:eastAsia="Times New Roman" w:hAnsi="Arial" w:cs="Arial"/>
          <w:color w:val="564E36"/>
          <w:sz w:val="24"/>
          <w:szCs w:val="24"/>
          <w:lang w:eastAsia="ru-RU"/>
        </w:rPr>
        <w:t> </w:t>
      </w:r>
    </w:p>
    <w:p w:rsidR="009645B4" w:rsidRDefault="009645B4" w:rsidP="009645B4">
      <w:pPr>
        <w:spacing w:before="240" w:after="240" w:line="240" w:lineRule="auto"/>
        <w:rPr>
          <w:rFonts w:ascii="Arial" w:eastAsia="Times New Roman" w:hAnsi="Arial" w:cs="Arial"/>
          <w:color w:val="564E36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64E36"/>
          <w:sz w:val="24"/>
          <w:szCs w:val="24"/>
          <w:lang w:eastAsia="ru-RU"/>
        </w:rPr>
        <w:t> </w:t>
      </w:r>
    </w:p>
    <w:p w:rsidR="009645B4" w:rsidRPr="00624FB2" w:rsidRDefault="009645B4" w:rsidP="00964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1.    Общие положения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1 .1. О</w:t>
      </w:r>
      <w:r w:rsidR="004D1911"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бщественный Совет МКДОУ №2 </w:t>
      </w: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(далее - Совет) является  органом самоуправления ДОУ, реализующим принцип демократического, государственно-общественного характера управления образованием.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Решения Совета, принятые в соответствии с его компетенцией, являются обязательными для руко</w:t>
      </w:r>
      <w:r w:rsidR="004D1911"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водителя ДОУ (далее - Заведующий</w:t>
      </w: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),  работников, воспитанников, их родителей (законных представителей).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1.2.    В своей деятельности Совет руководствуется: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-  Конституцией РФ, Законом РФ “Об образовании”, другими федеральными законами, Типовым положениями о дошкольном образовательном учреждении, иными федеральными нормативными актами;</w:t>
      </w:r>
    </w:p>
    <w:p w:rsidR="004D1911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постановлениями, решениями, распоряжениями и приказами Администрации </w:t>
      </w:r>
      <w:r w:rsidR="004D1911"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с.</w:t>
      </w:r>
      <w:r w:rsid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spellStart"/>
      <w:r w:rsidR="004D1911"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Маджалис</w:t>
      </w:r>
      <w:proofErr w:type="spellEnd"/>
      <w:r w:rsidR="004D1911"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9645B4" w:rsidRPr="00624FB2" w:rsidRDefault="004D1911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-</w:t>
      </w:r>
      <w:r w:rsidR="009645B4"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Уставом ДОУ, настоящим Положением, иными локальными нормативными актами ДОУ.</w:t>
      </w:r>
    </w:p>
    <w:p w:rsidR="009645B4" w:rsidRPr="00624FB2" w:rsidRDefault="009645B4" w:rsidP="00964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lastRenderedPageBreak/>
        <w:t>2.    Основные задачи Совета: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обеспечение полной, актуальной и достоверной информации о порядке представления  социальных услуг, в том числе в электронной форме. 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-содействие созданию в ДОУ оптимальных условий и формирование результатов оценки качества работы  и рейтинга деятельности.</w:t>
      </w:r>
    </w:p>
    <w:p w:rsidR="009645B4" w:rsidRPr="00624FB2" w:rsidRDefault="009645B4" w:rsidP="00964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3 .Компетенция Совета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3.1. К компетенции Совета относится: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- изучение общественного мнения, результатов оценки качества работы, рейтинга деятельности.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- определение критериев эффективности работы, которые характеризуют: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1.Открытость и доступность информации;</w:t>
      </w:r>
    </w:p>
    <w:p w:rsidR="009645B4" w:rsidRPr="00624FB2" w:rsidRDefault="001D3D91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2.Ком</w:t>
      </w:r>
      <w:r w:rsidR="009645B4"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фортность условий</w:t>
      </w: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 доступность получения услуг,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Время ожидания в очереди </w:t>
      </w:r>
      <w:proofErr w:type="gramStart"/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</w:t>
      </w:r>
      <w:proofErr w:type="gramEnd"/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получение услуги;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Доброжелательность, вежливость и компетентность работников; 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5. долю получателей услуг, удовлетворенных качеством обслуживания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- организация работы по выявлению, обобщению и анализу общественного мнения и рейтингов о качестве работы.</w:t>
      </w:r>
    </w:p>
    <w:p w:rsidR="003615E1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-  информирование  учредителя о результатах, предложения об улучшении качества работы.</w:t>
      </w:r>
    </w:p>
    <w:p w:rsidR="009645B4" w:rsidRPr="00624FB2" w:rsidRDefault="003615E1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- разработка плана работы учреждения по повышению качества деятельности оказания услуг.</w:t>
      </w:r>
      <w:r w:rsidR="009645B4"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3615E1" w:rsidRPr="00624FB2" w:rsidRDefault="009645B4" w:rsidP="003615E1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-  </w:t>
      </w:r>
      <w:r w:rsidR="003615E1"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размещение плана работы учреждения по повышению качества деятельности оказания услуг на официальном сайте в информационно-телекоммуникационной сети «Интернет» и обеспечение их выполнения. 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645B4" w:rsidRPr="00624FB2" w:rsidRDefault="009645B4" w:rsidP="00964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4. Состав и формирование Совета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4.1. Совет формируется в составе не менее 5 и не более </w:t>
      </w:r>
      <w:r w:rsidR="001D3D91"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10 </w:t>
      </w: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человек: представители родителей (законных представителей) воспитанников, работников ДОУ, представителя профсоюзной организации (50% членов Совета составляет общественность).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4.2. Члены Совета из числа родителей (законных представителей) избираются  общим собранием  родителей (законных представителей) воспитанников, открытым голосованием.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4.3. Члены Совета из числа работников ДОУ избираются </w:t>
      </w:r>
      <w:r w:rsidR="003615E1"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общим </w:t>
      </w: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собранием </w:t>
      </w:r>
      <w:r w:rsidR="001D3D91"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МК</w:t>
      </w:r>
      <w:r w:rsidR="003615E1"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ДОУ</w:t>
      </w: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, открытым голосованием</w:t>
      </w:r>
      <w:r w:rsidR="003615E1"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4.4. Члены Совета избираются сроком на три года, за исключением членов Совета из числа родителей (законных представителей), срок полномочий которых ограничивается периодом посещения их детей ДОУ.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4.5. Заведующая входит в состав Совета по должности.</w:t>
      </w:r>
    </w:p>
    <w:p w:rsidR="009645B4" w:rsidRPr="00624FB2" w:rsidRDefault="009645B4" w:rsidP="00964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5. Председатель Совета, секретарь Совета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5.1. Совет возглавляет Председатель, избираемый открытым голосованием из числа родителей (законных представителей), избранных в Совет ДОУ. На случай отсутствия председателя Совет (из своего состава) избирает заместителя председателя.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5.2. Председатель Совета организует и планирует его работу, созывает заседания Совета и председательствует на них, организует на заседании ведение протокола, подписывает решения Совета, контролирует их выполнение.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5.3. Для организации и координации текущей работы, ведения протоколов заседаний и иной документации Совета  избирается секретарь Совета. Секретарь Совета поддерживает связь с членами Совета и своевременно передает им необходимую информацию, ведет протоколы заседаний Совета, обеспечивает заполнение подписного листа в случае заочного голосования членов Совета, выдает выписки из протоколов и (или) решений, ведет иную документацию Совета.  Председатель, заместитель председателя и секретарь Совета избираются на первом заседании Совета, который созывается руководителем ДОУ не позднее, чем через месяц после его формирования.</w:t>
      </w:r>
    </w:p>
    <w:p w:rsidR="009645B4" w:rsidRPr="00624FB2" w:rsidRDefault="009645B4" w:rsidP="00964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6. Организация работы Совета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6.1.  Организационной формой работы Совета являются заседания, которые проводятся по мере необходимости, но не реже одного </w:t>
      </w:r>
      <w:r w:rsidR="003615E1"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в полугодие</w:t>
      </w: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Внеочередные заседания назначаются по инициативе Председателя, по требованию Заведующей, по заявлению трех или более членов Совета.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Дата, время, место проведения, повестка заседания Совета доводятся до сведения всех членов Совета не позднее, чем за пять дней до заседания.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6.2. Решения Совета считаются правомочными, если на заседании Совета присутствовало не менее половины от общего числа членов Совета. Все </w:t>
      </w: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решения Совета своевременно доводятся до сведения коллектива учреждения и, по  необходимости, родителей (законных представителей).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6.3. Каждый член Совета обладает одним голосом. В случае равенства голосов решающим является голос председательствующего в заседании.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6.4. Решения Совета принимаются абсолютным большинством голосов присутствующих на заседании членов Совета (более половины).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6.5. На заседании Совета ведется протокол, в котором указываются: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- место и время проведения заседания;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- фамилии, имена, отчества присутствующих лиц;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повестка дня;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- краткое изложение всех выступлений по вопросам повестки дня;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- вопросы, поставленные на голосование и итоги голосования по ним;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- принятые решения.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Протокол подписывается председательствующим в заседании и секретарем в заседании,  </w:t>
      </w:r>
      <w:proofErr w:type="gramStart"/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которые</w:t>
      </w:r>
      <w:proofErr w:type="gramEnd"/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несут ответственность за достоверность документа.</w:t>
      </w:r>
    </w:p>
    <w:p w:rsidR="009645B4" w:rsidRPr="00624FB2" w:rsidRDefault="009645B4" w:rsidP="009645B4">
      <w:pPr>
        <w:spacing w:after="0" w:line="240" w:lineRule="auto"/>
        <w:rPr>
          <w:rFonts w:ascii="Arial" w:eastAsia="Times New Roman" w:hAnsi="Arial" w:cs="Arial"/>
          <w:b/>
          <w:bCs/>
          <w:color w:val="564E36"/>
          <w:sz w:val="28"/>
          <w:szCs w:val="24"/>
          <w:bdr w:val="none" w:sz="0" w:space="0" w:color="auto" w:frame="1"/>
          <w:lang w:eastAsia="ru-RU"/>
        </w:rPr>
      </w:pPr>
    </w:p>
    <w:p w:rsidR="009645B4" w:rsidRPr="00624FB2" w:rsidRDefault="009645B4" w:rsidP="009645B4">
      <w:pPr>
        <w:spacing w:after="0" w:line="240" w:lineRule="auto"/>
        <w:rPr>
          <w:rFonts w:ascii="Arial" w:eastAsia="Times New Roman" w:hAnsi="Arial" w:cs="Arial"/>
          <w:b/>
          <w:bCs/>
          <w:color w:val="564E36"/>
          <w:sz w:val="28"/>
          <w:szCs w:val="24"/>
          <w:bdr w:val="none" w:sz="0" w:space="0" w:color="auto" w:frame="1"/>
          <w:lang w:eastAsia="ru-RU"/>
        </w:rPr>
      </w:pPr>
    </w:p>
    <w:p w:rsidR="009645B4" w:rsidRPr="00624FB2" w:rsidRDefault="009645B4" w:rsidP="00964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7. Права, обязанности и ответственность членов Совета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7.1. Члены Совета имеют право: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— участвовать в обсуждении и принятии решений Совета, выражать в письменной форме свое особое мнение, которое подлежит приобщению к протоколу заседания Совета;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— инициировать проведение заседания Совета по любому вопросу, относящемуся к компетенции Совета;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— требовать от администрации и работников ДОУ предоставления всей необходимой для работы Совета информации по вопросам, относящимся к компетенции Совета;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— досрочно выйти из состава Совета по письменному уведомлению Председателя.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- Обратиться к учредителю за разъяснением управленческих решений учредителя или заведующей ДОУ.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7.2. Члены Совета несут ответственность: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- за соответствие принятых решений действующему законодательству в области образования;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- организацию выполнения принятых решений;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- организацию оптимальных условий пребывания воспитанников в ДОУ.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7.3. Члены Совета из числа родителей (законных представителей) не обязаны выходить из состава Совета в периоды, когда их ребенок по каким-либо причинам временно не посещает ДОУ, однако вправе сделать это.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7.5. Член Совета выводится из его состава по решению Совета также в следующих случаях: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— по его желанию, выраженному в письменной форме;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— увольнение с работы  работника ДО</w:t>
      </w:r>
      <w:r w:rsidR="003615E1"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У, избранного членом Совета.</w:t>
      </w:r>
    </w:p>
    <w:p w:rsidR="009645B4" w:rsidRPr="00624FB2" w:rsidRDefault="009645B4" w:rsidP="009645B4">
      <w:pPr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sz w:val="28"/>
          <w:szCs w:val="24"/>
          <w:lang w:eastAsia="ru-RU"/>
        </w:rPr>
        <w:t>7.6. В случае досрочного выбытия или вывода члена Совета из его состава Совет совместно с администрацией ДОУ принимает меры к замещению вакансии в порядке, предусмотренном соответственно для его избрания, определяемые Советом, с соблюдением установленного порядка и процедур.</w:t>
      </w:r>
    </w:p>
    <w:p w:rsidR="009645B4" w:rsidRPr="00624FB2" w:rsidRDefault="009645B4" w:rsidP="00964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8. Положение вступает в силу с момента его утверждения Советом ДОУ.</w:t>
      </w:r>
    </w:p>
    <w:p w:rsidR="009645B4" w:rsidRPr="00624FB2" w:rsidRDefault="009645B4" w:rsidP="00964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24FB2">
        <w:rPr>
          <w:rFonts w:ascii="Times New Roman" w:eastAsia="Times New Roman" w:hAnsi="Times New Roman" w:cs="Times New Roman"/>
          <w:bCs/>
          <w:sz w:val="28"/>
          <w:szCs w:val="24"/>
          <w:bdr w:val="none" w:sz="0" w:space="0" w:color="auto" w:frame="1"/>
          <w:lang w:eastAsia="ru-RU"/>
        </w:rPr>
        <w:t>9. Срок действия Положения  ограничен принятием нового положения.</w:t>
      </w:r>
    </w:p>
    <w:p w:rsidR="00066550" w:rsidRPr="00624FB2" w:rsidRDefault="00066550">
      <w:pPr>
        <w:rPr>
          <w:sz w:val="24"/>
        </w:rPr>
      </w:pPr>
    </w:p>
    <w:sectPr w:rsidR="00066550" w:rsidRPr="00624FB2" w:rsidSect="00066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645B4"/>
    <w:rsid w:val="00066550"/>
    <w:rsid w:val="001D3D91"/>
    <w:rsid w:val="003615E1"/>
    <w:rsid w:val="004D1911"/>
    <w:rsid w:val="00624FB2"/>
    <w:rsid w:val="009645B4"/>
    <w:rsid w:val="00C01FAD"/>
    <w:rsid w:val="00CA3417"/>
    <w:rsid w:val="00D5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2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25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RePack by Diakov</cp:lastModifiedBy>
  <cp:revision>5</cp:revision>
  <cp:lastPrinted>2018-02-05T07:23:00Z</cp:lastPrinted>
  <dcterms:created xsi:type="dcterms:W3CDTF">2013-11-15T07:27:00Z</dcterms:created>
  <dcterms:modified xsi:type="dcterms:W3CDTF">2018-02-05T07:25:00Z</dcterms:modified>
</cp:coreProperties>
</file>